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3F3F3"/>
  <w:body>
    <w:p w14:paraId="64A1906F" w14:textId="212ABC24" w:rsidR="003E7F30" w:rsidRDefault="004C1766">
      <w:pPr>
        <w:rPr>
          <w:rFonts w:ascii="Roboto" w:eastAsia="Roboto" w:hAnsi="Roboto" w:cs="Roboto"/>
        </w:rPr>
      </w:pPr>
      <w:r>
        <w:rPr>
          <w:noProof/>
        </w:rPr>
        <w:drawing>
          <wp:anchor distT="114300" distB="114300" distL="114300" distR="114300" simplePos="0" relativeHeight="251658240" behindDoc="0" locked="0" layoutInCell="1" hidden="0" allowOverlap="1" wp14:anchorId="19BEABA0" wp14:editId="42CAE687">
            <wp:simplePos x="0" y="0"/>
            <wp:positionH relativeFrom="page">
              <wp:posOffset>4307400</wp:posOffset>
            </wp:positionH>
            <wp:positionV relativeFrom="page">
              <wp:posOffset>879675</wp:posOffset>
            </wp:positionV>
            <wp:extent cx="2533380" cy="1109663"/>
            <wp:effectExtent l="0" t="0" r="0" b="0"/>
            <wp:wrapSquare wrapText="bothSides" distT="114300" distB="114300" distL="114300" distR="114300"/>
            <wp:docPr id="29" name="image16.png" descr="SCCL_Logo_Landscape_Full-Colour.png"/>
            <wp:cNvGraphicFramePr/>
            <a:graphic xmlns:a="http://schemas.openxmlformats.org/drawingml/2006/main">
              <a:graphicData uri="http://schemas.openxmlformats.org/drawingml/2006/picture">
                <pic:pic xmlns:pic="http://schemas.openxmlformats.org/drawingml/2006/picture">
                  <pic:nvPicPr>
                    <pic:cNvPr id="0" name="image16.png" descr="SCCL_Logo_Landscape_Full-Colour.png"/>
                    <pic:cNvPicPr preferRelativeResize="0"/>
                  </pic:nvPicPr>
                  <pic:blipFill>
                    <a:blip r:embed="rId7"/>
                    <a:srcRect/>
                    <a:stretch>
                      <a:fillRect/>
                    </a:stretch>
                  </pic:blipFill>
                  <pic:spPr>
                    <a:xfrm>
                      <a:off x="0" y="0"/>
                      <a:ext cx="2533380" cy="1109663"/>
                    </a:xfrm>
                    <a:prstGeom prst="rect">
                      <a:avLst/>
                    </a:prstGeom>
                    <a:ln/>
                  </pic:spPr>
                </pic:pic>
              </a:graphicData>
            </a:graphic>
          </wp:anchor>
        </w:drawing>
      </w:r>
    </w:p>
    <w:p w14:paraId="252EF0BB" w14:textId="3B0BFE68" w:rsidR="003E7F30" w:rsidRDefault="003E7F30">
      <w:pPr>
        <w:pStyle w:val="Title"/>
        <w:spacing w:line="240" w:lineRule="auto"/>
      </w:pPr>
      <w:bookmarkStart w:id="0" w:name="_isrnp7zb2pyj" w:colFirst="0" w:colLast="0"/>
      <w:bookmarkEnd w:id="0"/>
    </w:p>
    <w:p w14:paraId="55BF339C" w14:textId="77777777" w:rsidR="003E7F30" w:rsidRDefault="003E7F30">
      <w:pPr>
        <w:widowControl w:val="0"/>
        <w:spacing w:before="200" w:after="200"/>
        <w:ind w:right="285"/>
        <w:rPr>
          <w:rFonts w:ascii="Roboto Light" w:eastAsia="Roboto Light" w:hAnsi="Roboto Light" w:cs="Roboto Light"/>
          <w:highlight w:val="yellow"/>
        </w:rPr>
      </w:pPr>
      <w:bookmarkStart w:id="1" w:name="_bgbaf4g3nmh5" w:colFirst="0" w:colLast="0"/>
      <w:bookmarkEnd w:id="1"/>
    </w:p>
    <w:p w14:paraId="232BCF99" w14:textId="78D27E3A" w:rsidR="003E7F30" w:rsidRDefault="004C1766">
      <w:pPr>
        <w:pStyle w:val="Title"/>
      </w:pPr>
      <w:bookmarkStart w:id="2" w:name="_z9tc304nd23r" w:colFirst="0" w:colLast="0"/>
      <w:bookmarkEnd w:id="2"/>
      <w:r>
        <w:t xml:space="preserve">FC Motagua </w:t>
      </w:r>
      <w:r w:rsidR="00744AA3">
        <w:t xml:space="preserve">vs Tigres </w:t>
      </w:r>
    </w:p>
    <w:tbl>
      <w:tblPr>
        <w:tblStyle w:val="a2"/>
        <w:tblW w:w="9076" w:type="dxa"/>
        <w:jc w:val="center"/>
        <w:tblLayout w:type="fixed"/>
        <w:tblLook w:val="0400" w:firstRow="0" w:lastRow="0" w:firstColumn="0" w:lastColumn="0" w:noHBand="0" w:noVBand="1"/>
      </w:tblPr>
      <w:tblGrid>
        <w:gridCol w:w="2949"/>
        <w:gridCol w:w="255"/>
        <w:gridCol w:w="825"/>
        <w:gridCol w:w="1844"/>
        <w:gridCol w:w="255"/>
        <w:gridCol w:w="2948"/>
      </w:tblGrid>
      <w:tr w:rsidR="003E7F30" w14:paraId="194177B3" w14:textId="77777777" w:rsidTr="00926424">
        <w:trPr>
          <w:trHeight w:val="834"/>
          <w:jc w:val="center"/>
        </w:trPr>
        <w:tc>
          <w:tcPr>
            <w:tcW w:w="2949" w:type="dxa"/>
            <w:vMerge w:val="restart"/>
            <w:tcBorders>
              <w:top w:val="nil"/>
              <w:right w:val="nil"/>
            </w:tcBorders>
            <w:shd w:val="clear" w:color="auto" w:fill="CCCCCC"/>
            <w:vAlign w:val="center"/>
          </w:tcPr>
          <w:p w14:paraId="62C7F7F2" w14:textId="77777777" w:rsidR="003E7F30" w:rsidRDefault="004C1766">
            <w:pPr>
              <w:pStyle w:val="Heading1"/>
              <w:spacing w:before="200" w:after="200"/>
              <w:jc w:val="center"/>
              <w:outlineLvl w:val="0"/>
              <w:rPr>
                <w:rFonts w:ascii="Roboto Black" w:eastAsia="Roboto Black" w:hAnsi="Roboto Black" w:cs="Roboto Black"/>
                <w:color w:val="FFFFFF"/>
                <w:sz w:val="26"/>
                <w:szCs w:val="26"/>
              </w:rPr>
            </w:pPr>
            <w:bookmarkStart w:id="3" w:name="_pgy537mh3uii" w:colFirst="0" w:colLast="0"/>
            <w:bookmarkEnd w:id="3"/>
            <w:r>
              <w:rPr>
                <w:rFonts w:ascii="Roboto Light" w:eastAsia="Roboto Light" w:hAnsi="Roboto Light" w:cs="Roboto Light"/>
                <w:noProof/>
              </w:rPr>
              <w:drawing>
                <wp:inline distT="114300" distB="114300" distL="114300" distR="114300" wp14:anchorId="70666226" wp14:editId="22D034DB">
                  <wp:extent cx="720000" cy="720000"/>
                  <wp:effectExtent l="0" t="0" r="0" b="0"/>
                  <wp:docPr id="6"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8"/>
                          <a:srcRect/>
                          <a:stretch>
                            <a:fillRect/>
                          </a:stretch>
                        </pic:blipFill>
                        <pic:spPr>
                          <a:xfrm>
                            <a:off x="0" y="0"/>
                            <a:ext cx="720000" cy="720000"/>
                          </a:xfrm>
                          <a:prstGeom prst="rect">
                            <a:avLst/>
                          </a:prstGeom>
                          <a:ln/>
                        </pic:spPr>
                      </pic:pic>
                    </a:graphicData>
                  </a:graphic>
                </wp:inline>
              </w:drawing>
            </w:r>
          </w:p>
        </w:tc>
        <w:tc>
          <w:tcPr>
            <w:tcW w:w="255" w:type="dxa"/>
            <w:vMerge w:val="restart"/>
            <w:tcBorders>
              <w:top w:val="nil"/>
              <w:left w:val="nil"/>
              <w:bottom w:val="nil"/>
              <w:right w:val="nil"/>
            </w:tcBorders>
            <w:shd w:val="clear" w:color="auto" w:fill="CCCCCC"/>
            <w:vAlign w:val="center"/>
          </w:tcPr>
          <w:p w14:paraId="2C7FF72D" w14:textId="77777777" w:rsidR="003E7F30" w:rsidRDefault="003E7F30">
            <w:pPr>
              <w:spacing w:after="75"/>
              <w:jc w:val="center"/>
              <w:rPr>
                <w:rFonts w:ascii="Roboto Black" w:eastAsia="Roboto Black" w:hAnsi="Roboto Black" w:cs="Roboto Black"/>
                <w:sz w:val="24"/>
                <w:szCs w:val="24"/>
              </w:rPr>
            </w:pPr>
          </w:p>
        </w:tc>
        <w:tc>
          <w:tcPr>
            <w:tcW w:w="825" w:type="dxa"/>
            <w:tcBorders>
              <w:top w:val="nil"/>
              <w:left w:val="nil"/>
              <w:bottom w:val="single" w:sz="12" w:space="0" w:color="000000"/>
              <w:right w:val="nil"/>
            </w:tcBorders>
            <w:shd w:val="clear" w:color="auto" w:fill="CCCCCC"/>
            <w:vAlign w:val="center"/>
          </w:tcPr>
          <w:p w14:paraId="443A4147" w14:textId="77777777" w:rsidR="003E7F30" w:rsidRDefault="004C1766">
            <w:pPr>
              <w:jc w:val="right"/>
              <w:rPr>
                <w:rFonts w:ascii="Roboto Black" w:eastAsia="Roboto Black" w:hAnsi="Roboto Black" w:cs="Roboto Black"/>
                <w:sz w:val="32"/>
                <w:szCs w:val="32"/>
              </w:rPr>
            </w:pPr>
            <w:r>
              <w:rPr>
                <w:rFonts w:ascii="Roboto Black" w:eastAsia="Roboto Black" w:hAnsi="Roboto Black" w:cs="Roboto Black"/>
                <w:noProof/>
                <w:sz w:val="20"/>
                <w:szCs w:val="20"/>
              </w:rPr>
              <w:drawing>
                <wp:inline distT="114300" distB="114300" distL="114300" distR="114300" wp14:anchorId="28888283" wp14:editId="1803A3F9">
                  <wp:extent cx="341097" cy="341097"/>
                  <wp:effectExtent l="0" t="0" r="0" b="0"/>
                  <wp:docPr id="39"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9"/>
                          <a:srcRect/>
                          <a:stretch>
                            <a:fillRect/>
                          </a:stretch>
                        </pic:blipFill>
                        <pic:spPr>
                          <a:xfrm>
                            <a:off x="0" y="0"/>
                            <a:ext cx="341097" cy="341097"/>
                          </a:xfrm>
                          <a:prstGeom prst="rect">
                            <a:avLst/>
                          </a:prstGeom>
                          <a:ln/>
                        </pic:spPr>
                      </pic:pic>
                    </a:graphicData>
                  </a:graphic>
                </wp:inline>
              </w:drawing>
            </w:r>
          </w:p>
        </w:tc>
        <w:tc>
          <w:tcPr>
            <w:tcW w:w="1844" w:type="dxa"/>
            <w:tcBorders>
              <w:top w:val="nil"/>
              <w:left w:val="nil"/>
              <w:bottom w:val="single" w:sz="12" w:space="0" w:color="000000"/>
              <w:right w:val="nil"/>
            </w:tcBorders>
            <w:shd w:val="clear" w:color="auto" w:fill="CCCCCC"/>
            <w:vAlign w:val="center"/>
          </w:tcPr>
          <w:p w14:paraId="09E72906" w14:textId="77777777" w:rsidR="003E7F30" w:rsidRDefault="004C1766">
            <w:pPr>
              <w:tabs>
                <w:tab w:val="left" w:pos="426"/>
              </w:tabs>
              <w:rPr>
                <w:rFonts w:ascii="Roboto" w:eastAsia="Roboto" w:hAnsi="Roboto" w:cs="Roboto"/>
                <w:b/>
                <w:sz w:val="20"/>
                <w:szCs w:val="20"/>
              </w:rPr>
            </w:pPr>
            <w:r>
              <w:rPr>
                <w:rFonts w:ascii="Roboto" w:eastAsia="Roboto" w:hAnsi="Roboto" w:cs="Roboto"/>
                <w:b/>
                <w:sz w:val="20"/>
                <w:szCs w:val="20"/>
              </w:rPr>
              <w:t>5 - APRIL</w:t>
            </w:r>
          </w:p>
        </w:tc>
        <w:tc>
          <w:tcPr>
            <w:tcW w:w="255" w:type="dxa"/>
            <w:vMerge w:val="restart"/>
            <w:tcBorders>
              <w:top w:val="nil"/>
              <w:left w:val="nil"/>
            </w:tcBorders>
            <w:shd w:val="clear" w:color="auto" w:fill="CCCCCC"/>
            <w:vAlign w:val="center"/>
          </w:tcPr>
          <w:p w14:paraId="041D71B2" w14:textId="77777777" w:rsidR="003E7F30" w:rsidRDefault="003E7F30">
            <w:pPr>
              <w:spacing w:after="75"/>
              <w:jc w:val="center"/>
              <w:rPr>
                <w:rFonts w:ascii="Roboto Black" w:eastAsia="Roboto Black" w:hAnsi="Roboto Black" w:cs="Roboto Black"/>
                <w:sz w:val="24"/>
                <w:szCs w:val="24"/>
              </w:rPr>
            </w:pPr>
          </w:p>
        </w:tc>
        <w:tc>
          <w:tcPr>
            <w:tcW w:w="2948" w:type="dxa"/>
            <w:vMerge w:val="restart"/>
            <w:tcBorders>
              <w:top w:val="nil"/>
              <w:left w:val="nil"/>
              <w:right w:val="nil"/>
            </w:tcBorders>
            <w:shd w:val="clear" w:color="auto" w:fill="CCCCCC"/>
            <w:vAlign w:val="center"/>
          </w:tcPr>
          <w:p w14:paraId="789F7B13" w14:textId="77777777" w:rsidR="003E7F30" w:rsidRDefault="004C1766">
            <w:pPr>
              <w:pStyle w:val="Heading1"/>
              <w:spacing w:before="200" w:after="200"/>
              <w:jc w:val="center"/>
              <w:outlineLvl w:val="0"/>
              <w:rPr>
                <w:rFonts w:ascii="Roboto Black" w:eastAsia="Roboto Black" w:hAnsi="Roboto Black" w:cs="Roboto Black"/>
                <w:color w:val="FFFFFF"/>
                <w:sz w:val="26"/>
                <w:szCs w:val="26"/>
              </w:rPr>
            </w:pPr>
            <w:bookmarkStart w:id="4" w:name="_tcncpac96vuh" w:colFirst="0" w:colLast="0"/>
            <w:bookmarkEnd w:id="4"/>
            <w:r>
              <w:rPr>
                <w:rFonts w:ascii="Roboto Light" w:eastAsia="Roboto Light" w:hAnsi="Roboto Light" w:cs="Roboto Light"/>
                <w:noProof/>
              </w:rPr>
              <w:drawing>
                <wp:inline distT="114300" distB="114300" distL="114300" distR="114300" wp14:anchorId="5EB64CC4" wp14:editId="12ABD5B8">
                  <wp:extent cx="720000" cy="720000"/>
                  <wp:effectExtent l="0" t="0" r="0" b="0"/>
                  <wp:docPr id="20" name="image8.gif"/>
                  <wp:cNvGraphicFramePr/>
                  <a:graphic xmlns:a="http://schemas.openxmlformats.org/drawingml/2006/main">
                    <a:graphicData uri="http://schemas.openxmlformats.org/drawingml/2006/picture">
                      <pic:pic xmlns:pic="http://schemas.openxmlformats.org/drawingml/2006/picture">
                        <pic:nvPicPr>
                          <pic:cNvPr id="0" name="image8.gif"/>
                          <pic:cNvPicPr preferRelativeResize="0"/>
                        </pic:nvPicPr>
                        <pic:blipFill>
                          <a:blip r:embed="rId10"/>
                          <a:srcRect/>
                          <a:stretch>
                            <a:fillRect/>
                          </a:stretch>
                        </pic:blipFill>
                        <pic:spPr>
                          <a:xfrm>
                            <a:off x="0" y="0"/>
                            <a:ext cx="720000" cy="720000"/>
                          </a:xfrm>
                          <a:prstGeom prst="rect">
                            <a:avLst/>
                          </a:prstGeom>
                          <a:ln/>
                        </pic:spPr>
                      </pic:pic>
                    </a:graphicData>
                  </a:graphic>
                </wp:inline>
              </w:drawing>
            </w:r>
          </w:p>
        </w:tc>
      </w:tr>
      <w:tr w:rsidR="003E7F30" w14:paraId="5CA96D33" w14:textId="77777777" w:rsidTr="00926424">
        <w:trPr>
          <w:trHeight w:val="825"/>
          <w:jc w:val="center"/>
        </w:trPr>
        <w:tc>
          <w:tcPr>
            <w:tcW w:w="2949" w:type="dxa"/>
            <w:vMerge/>
            <w:tcBorders>
              <w:right w:val="nil"/>
            </w:tcBorders>
            <w:shd w:val="clear" w:color="auto" w:fill="CCCCCC"/>
            <w:vAlign w:val="center"/>
          </w:tcPr>
          <w:p w14:paraId="7F99C1CD" w14:textId="77777777" w:rsidR="003E7F30" w:rsidRDefault="003E7F30">
            <w:pPr>
              <w:jc w:val="center"/>
              <w:rPr>
                <w:rFonts w:ascii="Roboto" w:eastAsia="Roboto" w:hAnsi="Roboto" w:cs="Roboto"/>
                <w:b/>
                <w:color w:val="FFFFFF"/>
                <w:sz w:val="26"/>
                <w:szCs w:val="26"/>
              </w:rPr>
            </w:pPr>
          </w:p>
        </w:tc>
        <w:tc>
          <w:tcPr>
            <w:tcW w:w="255" w:type="dxa"/>
            <w:vMerge/>
            <w:tcBorders>
              <w:top w:val="nil"/>
              <w:left w:val="nil"/>
              <w:bottom w:val="nil"/>
              <w:right w:val="nil"/>
            </w:tcBorders>
            <w:shd w:val="clear" w:color="auto" w:fill="CCCCCC"/>
            <w:vAlign w:val="center"/>
          </w:tcPr>
          <w:p w14:paraId="48ACC305" w14:textId="77777777" w:rsidR="003E7F30" w:rsidRDefault="003E7F30">
            <w:pPr>
              <w:jc w:val="center"/>
              <w:rPr>
                <w:rFonts w:ascii="Roboto" w:eastAsia="Roboto" w:hAnsi="Roboto" w:cs="Roboto"/>
                <w:b/>
                <w:color w:val="FFFFFF"/>
                <w:sz w:val="26"/>
                <w:szCs w:val="26"/>
              </w:rPr>
            </w:pPr>
          </w:p>
        </w:tc>
        <w:tc>
          <w:tcPr>
            <w:tcW w:w="825" w:type="dxa"/>
            <w:tcBorders>
              <w:top w:val="single" w:sz="12" w:space="0" w:color="000000"/>
              <w:left w:val="nil"/>
              <w:bottom w:val="single" w:sz="12" w:space="0" w:color="000000"/>
              <w:right w:val="nil"/>
            </w:tcBorders>
            <w:shd w:val="clear" w:color="auto" w:fill="CCCCCC"/>
            <w:vAlign w:val="center"/>
          </w:tcPr>
          <w:p w14:paraId="26C25FE0" w14:textId="77777777" w:rsidR="003E7F30" w:rsidRDefault="004C1766">
            <w:pPr>
              <w:jc w:val="right"/>
              <w:rPr>
                <w:rFonts w:ascii="Roboto Black" w:eastAsia="Roboto Black" w:hAnsi="Roboto Black" w:cs="Roboto Black"/>
                <w:sz w:val="32"/>
                <w:szCs w:val="32"/>
              </w:rPr>
            </w:pPr>
            <w:r>
              <w:rPr>
                <w:rFonts w:ascii="Roboto Black" w:eastAsia="Roboto Black" w:hAnsi="Roboto Black" w:cs="Roboto Black"/>
                <w:noProof/>
                <w:sz w:val="20"/>
                <w:szCs w:val="20"/>
              </w:rPr>
              <w:drawing>
                <wp:inline distT="114300" distB="114300" distL="114300" distR="114300" wp14:anchorId="6532B781" wp14:editId="65B6AA86">
                  <wp:extent cx="354873" cy="354873"/>
                  <wp:effectExtent l="0" t="0" r="0" b="0"/>
                  <wp:docPr id="28"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1"/>
                          <a:srcRect/>
                          <a:stretch>
                            <a:fillRect/>
                          </a:stretch>
                        </pic:blipFill>
                        <pic:spPr>
                          <a:xfrm>
                            <a:off x="0" y="0"/>
                            <a:ext cx="354873" cy="354873"/>
                          </a:xfrm>
                          <a:prstGeom prst="rect">
                            <a:avLst/>
                          </a:prstGeom>
                          <a:ln/>
                        </pic:spPr>
                      </pic:pic>
                    </a:graphicData>
                  </a:graphic>
                </wp:inline>
              </w:drawing>
            </w:r>
          </w:p>
        </w:tc>
        <w:tc>
          <w:tcPr>
            <w:tcW w:w="1844" w:type="dxa"/>
            <w:tcBorders>
              <w:top w:val="single" w:sz="12" w:space="0" w:color="000000"/>
              <w:left w:val="nil"/>
              <w:bottom w:val="single" w:sz="12" w:space="0" w:color="000000"/>
              <w:right w:val="nil"/>
            </w:tcBorders>
            <w:shd w:val="clear" w:color="auto" w:fill="CCCCCC"/>
            <w:vAlign w:val="center"/>
          </w:tcPr>
          <w:p w14:paraId="09E4CBAD" w14:textId="543B8800" w:rsidR="003E7F30" w:rsidRDefault="00744AA3">
            <w:pPr>
              <w:tabs>
                <w:tab w:val="left" w:pos="426"/>
              </w:tabs>
              <w:rPr>
                <w:rFonts w:ascii="Roboto" w:eastAsia="Roboto" w:hAnsi="Roboto" w:cs="Roboto"/>
                <w:b/>
                <w:sz w:val="20"/>
                <w:szCs w:val="20"/>
              </w:rPr>
            </w:pPr>
            <w:r>
              <w:rPr>
                <w:rFonts w:ascii="Roboto" w:eastAsia="Roboto" w:hAnsi="Roboto" w:cs="Roboto"/>
                <w:b/>
                <w:sz w:val="20"/>
                <w:szCs w:val="20"/>
              </w:rPr>
              <w:t>8</w:t>
            </w:r>
            <w:r w:rsidR="004C1766">
              <w:rPr>
                <w:rFonts w:ascii="Roboto" w:eastAsia="Roboto" w:hAnsi="Roboto" w:cs="Roboto"/>
                <w:b/>
                <w:sz w:val="20"/>
                <w:szCs w:val="20"/>
              </w:rPr>
              <w:t xml:space="preserve"> PM E</w:t>
            </w:r>
            <w:r>
              <w:rPr>
                <w:rFonts w:ascii="Roboto" w:eastAsia="Roboto" w:hAnsi="Roboto" w:cs="Roboto"/>
                <w:b/>
                <w:sz w:val="20"/>
                <w:szCs w:val="20"/>
              </w:rPr>
              <w:t>D</w:t>
            </w:r>
            <w:r w:rsidR="004C1766">
              <w:rPr>
                <w:rFonts w:ascii="Roboto" w:eastAsia="Roboto" w:hAnsi="Roboto" w:cs="Roboto"/>
                <w:b/>
                <w:sz w:val="20"/>
                <w:szCs w:val="20"/>
              </w:rPr>
              <w:t>T</w:t>
            </w:r>
          </w:p>
        </w:tc>
        <w:tc>
          <w:tcPr>
            <w:tcW w:w="255" w:type="dxa"/>
            <w:vMerge/>
            <w:tcBorders>
              <w:left w:val="nil"/>
            </w:tcBorders>
            <w:shd w:val="clear" w:color="auto" w:fill="CCCCCC"/>
            <w:vAlign w:val="center"/>
          </w:tcPr>
          <w:p w14:paraId="29666146" w14:textId="77777777" w:rsidR="003E7F30" w:rsidRDefault="003E7F30">
            <w:pPr>
              <w:jc w:val="center"/>
              <w:rPr>
                <w:rFonts w:ascii="Roboto" w:eastAsia="Roboto" w:hAnsi="Roboto" w:cs="Roboto"/>
                <w:b/>
                <w:color w:val="FFFFFF"/>
                <w:sz w:val="26"/>
                <w:szCs w:val="26"/>
              </w:rPr>
            </w:pPr>
          </w:p>
        </w:tc>
        <w:tc>
          <w:tcPr>
            <w:tcW w:w="2948" w:type="dxa"/>
            <w:vMerge/>
            <w:tcBorders>
              <w:left w:val="nil"/>
              <w:bottom w:val="nil"/>
              <w:right w:val="nil"/>
            </w:tcBorders>
            <w:shd w:val="clear" w:color="auto" w:fill="CCCCCC"/>
            <w:vAlign w:val="center"/>
          </w:tcPr>
          <w:p w14:paraId="57AE8176" w14:textId="77777777" w:rsidR="003E7F30" w:rsidRDefault="003E7F30">
            <w:pPr>
              <w:jc w:val="center"/>
              <w:rPr>
                <w:rFonts w:ascii="Roboto" w:eastAsia="Roboto" w:hAnsi="Roboto" w:cs="Roboto"/>
                <w:b/>
                <w:color w:val="FFFFFF"/>
                <w:sz w:val="26"/>
                <w:szCs w:val="26"/>
              </w:rPr>
            </w:pPr>
          </w:p>
        </w:tc>
      </w:tr>
      <w:tr w:rsidR="003E7F30" w14:paraId="6A78C3EE" w14:textId="77777777" w:rsidTr="00926424">
        <w:trPr>
          <w:trHeight w:val="845"/>
          <w:jc w:val="center"/>
        </w:trPr>
        <w:tc>
          <w:tcPr>
            <w:tcW w:w="2949" w:type="dxa"/>
            <w:tcBorders>
              <w:right w:val="nil"/>
            </w:tcBorders>
            <w:shd w:val="clear" w:color="auto" w:fill="CCCCCC"/>
            <w:vAlign w:val="center"/>
          </w:tcPr>
          <w:p w14:paraId="6ACF157E" w14:textId="77777777" w:rsidR="003E7F30" w:rsidRDefault="004C1766">
            <w:pPr>
              <w:widowControl w:val="0"/>
              <w:ind w:right="45"/>
              <w:jc w:val="center"/>
              <w:rPr>
                <w:rFonts w:ascii="Roboto Black" w:eastAsia="Roboto Black" w:hAnsi="Roboto Black" w:cs="Roboto Black"/>
                <w:sz w:val="30"/>
                <w:szCs w:val="30"/>
              </w:rPr>
            </w:pPr>
            <w:r>
              <w:rPr>
                <w:rFonts w:ascii="Roboto Black" w:eastAsia="Roboto Black" w:hAnsi="Roboto Black" w:cs="Roboto Black"/>
                <w:sz w:val="32"/>
                <w:szCs w:val="32"/>
              </w:rPr>
              <w:t>Motagua</w:t>
            </w:r>
          </w:p>
        </w:tc>
        <w:tc>
          <w:tcPr>
            <w:tcW w:w="255" w:type="dxa"/>
            <w:tcBorders>
              <w:top w:val="nil"/>
              <w:left w:val="nil"/>
              <w:bottom w:val="nil"/>
              <w:right w:val="nil"/>
            </w:tcBorders>
            <w:shd w:val="clear" w:color="auto" w:fill="CCCCCC"/>
            <w:vAlign w:val="center"/>
          </w:tcPr>
          <w:p w14:paraId="2578660E" w14:textId="77777777" w:rsidR="003E7F30" w:rsidRDefault="003E7F30">
            <w:pPr>
              <w:spacing w:after="75"/>
              <w:jc w:val="center"/>
              <w:rPr>
                <w:rFonts w:ascii="Roboto Black" w:eastAsia="Roboto Black" w:hAnsi="Roboto Black" w:cs="Roboto Black"/>
                <w:color w:val="FFFFFF"/>
                <w:sz w:val="26"/>
                <w:szCs w:val="26"/>
              </w:rPr>
            </w:pPr>
          </w:p>
        </w:tc>
        <w:tc>
          <w:tcPr>
            <w:tcW w:w="825" w:type="dxa"/>
            <w:tcBorders>
              <w:top w:val="single" w:sz="12" w:space="0" w:color="000000"/>
              <w:left w:val="nil"/>
              <w:bottom w:val="nil"/>
              <w:right w:val="nil"/>
            </w:tcBorders>
            <w:shd w:val="clear" w:color="auto" w:fill="CCCCCC"/>
            <w:vAlign w:val="center"/>
          </w:tcPr>
          <w:p w14:paraId="16EFF47D" w14:textId="77777777" w:rsidR="003E7F30" w:rsidRDefault="004C1766">
            <w:pPr>
              <w:jc w:val="right"/>
              <w:rPr>
                <w:rFonts w:ascii="Roboto Black" w:eastAsia="Roboto Black" w:hAnsi="Roboto Black" w:cs="Roboto Black"/>
                <w:sz w:val="34"/>
                <w:szCs w:val="34"/>
              </w:rPr>
            </w:pPr>
            <w:r>
              <w:rPr>
                <w:rFonts w:ascii="Roboto Black" w:eastAsia="Roboto Black" w:hAnsi="Roboto Black" w:cs="Roboto Black"/>
                <w:noProof/>
                <w:sz w:val="20"/>
                <w:szCs w:val="20"/>
              </w:rPr>
              <w:drawing>
                <wp:inline distT="114300" distB="114300" distL="114300" distR="114300" wp14:anchorId="2BB8CEA4" wp14:editId="6BDC3BFF">
                  <wp:extent cx="407103" cy="407103"/>
                  <wp:effectExtent l="0" t="0" r="0" b="0"/>
                  <wp:docPr id="3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2"/>
                          <a:srcRect/>
                          <a:stretch>
                            <a:fillRect/>
                          </a:stretch>
                        </pic:blipFill>
                        <pic:spPr>
                          <a:xfrm>
                            <a:off x="0" y="0"/>
                            <a:ext cx="407103" cy="407103"/>
                          </a:xfrm>
                          <a:prstGeom prst="rect">
                            <a:avLst/>
                          </a:prstGeom>
                          <a:ln/>
                        </pic:spPr>
                      </pic:pic>
                    </a:graphicData>
                  </a:graphic>
                </wp:inline>
              </w:drawing>
            </w:r>
          </w:p>
        </w:tc>
        <w:tc>
          <w:tcPr>
            <w:tcW w:w="1844" w:type="dxa"/>
            <w:tcBorders>
              <w:top w:val="single" w:sz="12" w:space="0" w:color="000000"/>
              <w:left w:val="nil"/>
              <w:bottom w:val="nil"/>
              <w:right w:val="nil"/>
            </w:tcBorders>
            <w:shd w:val="clear" w:color="auto" w:fill="CCCCCC"/>
            <w:vAlign w:val="center"/>
          </w:tcPr>
          <w:p w14:paraId="0E832B3E" w14:textId="77777777" w:rsidR="003E7F30" w:rsidRDefault="004C1766">
            <w:pPr>
              <w:ind w:right="-65"/>
              <w:rPr>
                <w:rFonts w:ascii="Roboto" w:eastAsia="Roboto" w:hAnsi="Roboto" w:cs="Roboto"/>
                <w:b/>
                <w:sz w:val="18"/>
                <w:szCs w:val="18"/>
              </w:rPr>
            </w:pPr>
            <w:r>
              <w:rPr>
                <w:rFonts w:ascii="Roboto" w:eastAsia="Roboto" w:hAnsi="Roboto" w:cs="Roboto"/>
                <w:b/>
                <w:sz w:val="20"/>
                <w:szCs w:val="20"/>
              </w:rPr>
              <w:t>OLÍMPICO METROPOLITANO</w:t>
            </w:r>
          </w:p>
        </w:tc>
        <w:tc>
          <w:tcPr>
            <w:tcW w:w="255" w:type="dxa"/>
            <w:tcBorders>
              <w:left w:val="nil"/>
            </w:tcBorders>
            <w:shd w:val="clear" w:color="auto" w:fill="CCCCCC"/>
            <w:vAlign w:val="center"/>
          </w:tcPr>
          <w:p w14:paraId="591E961B" w14:textId="77777777" w:rsidR="003E7F30" w:rsidRDefault="003E7F30">
            <w:pPr>
              <w:spacing w:after="75"/>
              <w:jc w:val="center"/>
              <w:rPr>
                <w:rFonts w:ascii="Roboto Black" w:eastAsia="Roboto Black" w:hAnsi="Roboto Black" w:cs="Roboto Black"/>
                <w:color w:val="FFFFFF"/>
                <w:sz w:val="26"/>
                <w:szCs w:val="26"/>
              </w:rPr>
            </w:pPr>
          </w:p>
        </w:tc>
        <w:tc>
          <w:tcPr>
            <w:tcW w:w="2948" w:type="dxa"/>
            <w:tcBorders>
              <w:top w:val="nil"/>
              <w:left w:val="nil"/>
              <w:right w:val="nil"/>
            </w:tcBorders>
            <w:shd w:val="clear" w:color="auto" w:fill="CCCCCC"/>
            <w:vAlign w:val="center"/>
          </w:tcPr>
          <w:p w14:paraId="05716693" w14:textId="77777777" w:rsidR="003E7F30" w:rsidRDefault="004C1766">
            <w:pPr>
              <w:widowControl w:val="0"/>
              <w:ind w:right="45"/>
              <w:jc w:val="center"/>
              <w:rPr>
                <w:rFonts w:ascii="Roboto Black" w:eastAsia="Roboto Black" w:hAnsi="Roboto Black" w:cs="Roboto Black"/>
                <w:sz w:val="32"/>
                <w:szCs w:val="32"/>
              </w:rPr>
            </w:pPr>
            <w:r>
              <w:rPr>
                <w:rFonts w:ascii="Roboto Black" w:eastAsia="Roboto Black" w:hAnsi="Roboto Black" w:cs="Roboto Black"/>
                <w:sz w:val="32"/>
                <w:szCs w:val="32"/>
              </w:rPr>
              <w:t>Tigres UANL</w:t>
            </w:r>
          </w:p>
        </w:tc>
      </w:tr>
    </w:tbl>
    <w:p w14:paraId="1D06926A" w14:textId="77777777" w:rsidR="00926424" w:rsidRDefault="00926424" w:rsidP="00926424">
      <w:pPr>
        <w:widowControl w:val="0"/>
        <w:ind w:left="283" w:right="290"/>
        <w:rPr>
          <w:rFonts w:ascii="Roboto" w:eastAsia="Roboto" w:hAnsi="Roboto" w:cs="Roboto"/>
          <w:b/>
          <w:lang w:val="en-US"/>
        </w:rPr>
      </w:pPr>
      <w:r w:rsidRPr="00926424">
        <w:rPr>
          <w:rFonts w:ascii="Roboto" w:eastAsia="Roboto" w:hAnsi="Roboto" w:cs="Roboto"/>
          <w:b/>
          <w:lang w:val="en-US"/>
        </w:rPr>
        <w:t xml:space="preserve">It will be the first time they face each other in the SCCL. </w:t>
      </w:r>
    </w:p>
    <w:p w14:paraId="47AD754D" w14:textId="77777777" w:rsidR="00926424" w:rsidRDefault="00926424" w:rsidP="00926424">
      <w:pPr>
        <w:widowControl w:val="0"/>
        <w:ind w:left="283" w:right="290"/>
        <w:rPr>
          <w:rFonts w:ascii="Roboto" w:eastAsia="Roboto" w:hAnsi="Roboto" w:cs="Roboto"/>
          <w:b/>
          <w:lang w:val="en-US"/>
        </w:rPr>
      </w:pPr>
    </w:p>
    <w:p w14:paraId="4A83F5FC" w14:textId="6479E436" w:rsidR="00926424" w:rsidRPr="00926424" w:rsidRDefault="00926424" w:rsidP="00926424">
      <w:pPr>
        <w:widowControl w:val="0"/>
        <w:ind w:left="283" w:right="290"/>
        <w:rPr>
          <w:rFonts w:ascii="Roboto" w:eastAsia="Roboto" w:hAnsi="Roboto" w:cs="Roboto"/>
          <w:bCs/>
          <w:lang w:val="en-US"/>
        </w:rPr>
      </w:pPr>
      <w:r w:rsidRPr="00926424">
        <w:rPr>
          <w:rFonts w:ascii="Roboto" w:eastAsia="Roboto" w:hAnsi="Roboto" w:cs="Roboto"/>
          <w:bCs/>
          <w:lang w:val="en-US"/>
        </w:rPr>
        <w:t xml:space="preserve">FC Motagua advanced to the quarterfinals by eliminating the current Mexican champion, Pachuca, after a 1-1 away draw with a penalty goal by </w:t>
      </w:r>
      <w:r w:rsidRPr="000C6517">
        <w:rPr>
          <w:rFonts w:ascii="Roboto" w:eastAsia="Roboto" w:hAnsi="Roboto" w:cs="Roboto"/>
          <w:b/>
          <w:lang w:val="en-US"/>
        </w:rPr>
        <w:t>Eddie Hernández</w:t>
      </w:r>
      <w:r w:rsidRPr="00926424">
        <w:rPr>
          <w:rFonts w:ascii="Roboto" w:eastAsia="Roboto" w:hAnsi="Roboto" w:cs="Roboto"/>
          <w:bCs/>
          <w:lang w:val="en-US"/>
        </w:rPr>
        <w:t>. In the first leg in San Pedro Sula, they drew 0-0.</w:t>
      </w:r>
    </w:p>
    <w:p w14:paraId="3334D245" w14:textId="77777777" w:rsidR="00926424" w:rsidRPr="00926424" w:rsidRDefault="00926424" w:rsidP="00926424">
      <w:pPr>
        <w:widowControl w:val="0"/>
        <w:ind w:left="283" w:right="290"/>
        <w:rPr>
          <w:rFonts w:ascii="Roboto" w:eastAsia="Roboto" w:hAnsi="Roboto" w:cs="Roboto"/>
          <w:b/>
          <w:lang w:val="en-US"/>
        </w:rPr>
      </w:pPr>
    </w:p>
    <w:p w14:paraId="1F13FE7D" w14:textId="77777777" w:rsidR="00926424" w:rsidRPr="00837E9F" w:rsidRDefault="00926424" w:rsidP="00926424">
      <w:pPr>
        <w:widowControl w:val="0"/>
        <w:ind w:left="283" w:right="290"/>
        <w:rPr>
          <w:rFonts w:ascii="Roboto" w:eastAsia="Roboto" w:hAnsi="Roboto" w:cs="Roboto"/>
          <w:bCs/>
          <w:lang w:val="en-US"/>
        </w:rPr>
      </w:pPr>
      <w:r w:rsidRPr="00926424">
        <w:rPr>
          <w:rFonts w:ascii="Roboto" w:eastAsia="Roboto" w:hAnsi="Roboto" w:cs="Roboto"/>
          <w:b/>
          <w:lang w:val="en-US"/>
        </w:rPr>
        <w:t xml:space="preserve">FC Motagua has a streak of 9 games without a win and has only scored 1 goal in their last 5 appearances in the SCCL (6D-3L): </w:t>
      </w:r>
      <w:r w:rsidRPr="00837E9F">
        <w:rPr>
          <w:rFonts w:ascii="Roboto" w:eastAsia="Roboto" w:hAnsi="Roboto" w:cs="Roboto"/>
          <w:bCs/>
          <w:lang w:val="en-US"/>
        </w:rPr>
        <w:t>1-1 vs. Club América MEX (Group E 2015/16), 0-1 and 1-1 vs. Tijuana MEX (R16 2018), 1-1 and 3-0 vs. Atlanta United USA (R16 2020), 0-0 and 5-0 vs. Seattle Sounders USA (R16 2022), 0-0 and 1-1 vs. Pachuca MEX (R16 2023).</w:t>
      </w:r>
    </w:p>
    <w:p w14:paraId="4FEEC30B" w14:textId="77777777" w:rsidR="00926424" w:rsidRDefault="00926424" w:rsidP="00926424">
      <w:pPr>
        <w:widowControl w:val="0"/>
        <w:ind w:left="283" w:right="290"/>
        <w:rPr>
          <w:rFonts w:ascii="Roboto" w:eastAsia="Roboto" w:hAnsi="Roboto" w:cs="Roboto"/>
          <w:b/>
          <w:lang w:val="en-US"/>
        </w:rPr>
      </w:pPr>
    </w:p>
    <w:p w14:paraId="14EB4F30" w14:textId="5D16D4CE" w:rsidR="003E7F30" w:rsidRDefault="004C1766" w:rsidP="00926424">
      <w:pPr>
        <w:widowControl w:val="0"/>
        <w:ind w:left="283" w:right="290"/>
        <w:rPr>
          <w:rFonts w:ascii="Roboto Black" w:eastAsia="Roboto Black" w:hAnsi="Roboto Black" w:cs="Roboto Black"/>
          <w:sz w:val="36"/>
          <w:szCs w:val="36"/>
        </w:rPr>
      </w:pPr>
      <w:r>
        <w:rPr>
          <w:rFonts w:ascii="Roboto Light" w:eastAsia="Roboto Light" w:hAnsi="Roboto Light" w:cs="Roboto Light"/>
          <w:noProof/>
          <w:sz w:val="40"/>
          <w:szCs w:val="40"/>
        </w:rPr>
        <w:drawing>
          <wp:inline distT="114300" distB="114300" distL="114300" distR="114300" wp14:anchorId="54D70090" wp14:editId="573D6648">
            <wp:extent cx="360000" cy="360000"/>
            <wp:effectExtent l="0" t="0" r="0" b="0"/>
            <wp:docPr id="25"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8"/>
                    <a:srcRect/>
                    <a:stretch>
                      <a:fillRect/>
                    </a:stretch>
                  </pic:blipFill>
                  <pic:spPr>
                    <a:xfrm>
                      <a:off x="0" y="0"/>
                      <a:ext cx="360000" cy="360000"/>
                    </a:xfrm>
                    <a:prstGeom prst="rect">
                      <a:avLst/>
                    </a:prstGeom>
                    <a:ln/>
                  </pic:spPr>
                </pic:pic>
              </a:graphicData>
            </a:graphic>
          </wp:inline>
        </w:drawing>
      </w:r>
      <w:r>
        <w:rPr>
          <w:rFonts w:ascii="Roboto Black" w:eastAsia="Roboto Black" w:hAnsi="Roboto Black" w:cs="Roboto Black"/>
          <w:sz w:val="36"/>
          <w:szCs w:val="36"/>
        </w:rPr>
        <w:t xml:space="preserve">FC Motagua </w:t>
      </w:r>
      <w:r>
        <w:rPr>
          <w:rFonts w:ascii="Roboto Light" w:eastAsia="Roboto Light" w:hAnsi="Roboto Light" w:cs="Roboto Light"/>
          <w:noProof/>
          <w:sz w:val="40"/>
          <w:szCs w:val="40"/>
        </w:rPr>
        <w:drawing>
          <wp:inline distT="114300" distB="114300" distL="114300" distR="114300" wp14:anchorId="6989CD6B" wp14:editId="669A65F9">
            <wp:extent cx="288000" cy="288000"/>
            <wp:effectExtent l="0" t="0" r="0" b="0"/>
            <wp:docPr id="41" name="image24.png" descr="Flag of Honduras - Round"/>
            <wp:cNvGraphicFramePr/>
            <a:graphic xmlns:a="http://schemas.openxmlformats.org/drawingml/2006/main">
              <a:graphicData uri="http://schemas.openxmlformats.org/drawingml/2006/picture">
                <pic:pic xmlns:pic="http://schemas.openxmlformats.org/drawingml/2006/picture">
                  <pic:nvPicPr>
                    <pic:cNvPr id="0" name="image24.png" descr="Flag of Honduras - Round"/>
                    <pic:cNvPicPr preferRelativeResize="0"/>
                  </pic:nvPicPr>
                  <pic:blipFill>
                    <a:blip r:embed="rId13"/>
                    <a:srcRect/>
                    <a:stretch>
                      <a:fillRect/>
                    </a:stretch>
                  </pic:blipFill>
                  <pic:spPr>
                    <a:xfrm>
                      <a:off x="0" y="0"/>
                      <a:ext cx="288000" cy="288000"/>
                    </a:xfrm>
                    <a:prstGeom prst="rect">
                      <a:avLst/>
                    </a:prstGeom>
                    <a:ln/>
                  </pic:spPr>
                </pic:pic>
              </a:graphicData>
            </a:graphic>
          </wp:inline>
        </w:drawing>
      </w:r>
    </w:p>
    <w:p w14:paraId="2249A939" w14:textId="099266C1" w:rsidR="003E7F30" w:rsidRPr="00001051" w:rsidRDefault="004C1766" w:rsidP="006F1C15">
      <w:pPr>
        <w:widowControl w:val="0"/>
        <w:spacing w:before="200" w:after="200"/>
        <w:ind w:left="360" w:right="285"/>
        <w:rPr>
          <w:rFonts w:ascii="Roboto Light" w:eastAsia="Roboto Light" w:hAnsi="Roboto Light" w:cs="Roboto Light"/>
          <w:lang w:val="en-US"/>
        </w:rPr>
      </w:pPr>
      <w:r w:rsidRPr="00001051">
        <w:rPr>
          <w:rFonts w:ascii="Roboto" w:eastAsia="Roboto" w:hAnsi="Roboto" w:cs="Roboto"/>
          <w:b/>
          <w:lang w:val="en-US"/>
        </w:rPr>
        <w:t>SCCL</w:t>
      </w:r>
      <w:r w:rsidR="00001051" w:rsidRPr="00001051">
        <w:rPr>
          <w:rFonts w:ascii="Roboto" w:eastAsia="Roboto" w:hAnsi="Roboto" w:cs="Roboto"/>
          <w:b/>
          <w:lang w:val="en-US"/>
        </w:rPr>
        <w:t xml:space="preserve"> RECORD (</w:t>
      </w:r>
      <w:r w:rsidRPr="00001051">
        <w:rPr>
          <w:rFonts w:ascii="Roboto" w:eastAsia="Roboto" w:hAnsi="Roboto" w:cs="Roboto"/>
          <w:b/>
          <w:color w:val="222222"/>
          <w:lang w:val="en-US"/>
        </w:rPr>
        <w:t>inclu</w:t>
      </w:r>
      <w:r w:rsidR="00001051" w:rsidRPr="00001051">
        <w:rPr>
          <w:rFonts w:ascii="Roboto" w:eastAsia="Roboto" w:hAnsi="Roboto" w:cs="Roboto"/>
          <w:b/>
          <w:color w:val="222222"/>
          <w:lang w:val="en-US"/>
        </w:rPr>
        <w:t>de Late Concacaf Champions Cup</w:t>
      </w:r>
      <w:r w:rsidRPr="00001051">
        <w:rPr>
          <w:rFonts w:ascii="Roboto" w:eastAsia="Roboto" w:hAnsi="Roboto" w:cs="Roboto"/>
          <w:b/>
          <w:lang w:val="en-US"/>
        </w:rPr>
        <w:t>:</w:t>
      </w:r>
      <w:r w:rsidRPr="00001051">
        <w:rPr>
          <w:rFonts w:ascii="Roboto Light" w:eastAsia="Roboto Light" w:hAnsi="Roboto Light" w:cs="Roboto Light"/>
          <w:lang w:val="en-US"/>
        </w:rPr>
        <w:t xml:space="preserve"> </w:t>
      </w:r>
      <w:r w:rsidR="00001051" w:rsidRPr="00001051">
        <w:rPr>
          <w:rFonts w:ascii="Roboto Light" w:eastAsia="Roboto Light" w:hAnsi="Roboto Light" w:cs="Roboto Light"/>
          <w:lang w:val="en-US"/>
        </w:rPr>
        <w:t>G</w:t>
      </w:r>
      <w:r w:rsidRPr="00001051">
        <w:rPr>
          <w:rFonts w:ascii="Roboto Light" w:eastAsia="Roboto Light" w:hAnsi="Roboto Light" w:cs="Roboto Light"/>
          <w:lang w:val="en-US"/>
        </w:rPr>
        <w:t xml:space="preserve">: 56 </w:t>
      </w:r>
      <w:r w:rsidR="00001051" w:rsidRPr="00001051">
        <w:rPr>
          <w:rFonts w:ascii="Roboto Light" w:eastAsia="Roboto Light" w:hAnsi="Roboto Light" w:cs="Roboto Light"/>
          <w:lang w:val="en-US"/>
        </w:rPr>
        <w:t>W</w:t>
      </w:r>
      <w:r w:rsidRPr="00001051">
        <w:rPr>
          <w:rFonts w:ascii="Roboto Light" w:eastAsia="Roboto Light" w:hAnsi="Roboto Light" w:cs="Roboto Light"/>
          <w:lang w:val="en-US"/>
        </w:rPr>
        <w:t xml:space="preserve">-13 </w:t>
      </w:r>
      <w:r w:rsidR="00001051" w:rsidRPr="00001051">
        <w:rPr>
          <w:rFonts w:ascii="Roboto Light" w:eastAsia="Roboto Light" w:hAnsi="Roboto Light" w:cs="Roboto Light"/>
          <w:lang w:val="en-US"/>
        </w:rPr>
        <w:t>D</w:t>
      </w:r>
      <w:r w:rsidRPr="00001051">
        <w:rPr>
          <w:rFonts w:ascii="Roboto Light" w:eastAsia="Roboto Light" w:hAnsi="Roboto Light" w:cs="Roboto Light"/>
          <w:lang w:val="en-US"/>
        </w:rPr>
        <w:t xml:space="preserve">-14 </w:t>
      </w:r>
      <w:r w:rsidR="00001051" w:rsidRPr="00001051">
        <w:rPr>
          <w:rFonts w:ascii="Roboto Light" w:eastAsia="Roboto Light" w:hAnsi="Roboto Light" w:cs="Roboto Light"/>
          <w:lang w:val="en-US"/>
        </w:rPr>
        <w:t>L</w:t>
      </w:r>
      <w:r w:rsidRPr="00001051">
        <w:rPr>
          <w:rFonts w:ascii="Roboto Light" w:eastAsia="Roboto Light" w:hAnsi="Roboto Light" w:cs="Roboto Light"/>
          <w:lang w:val="en-US"/>
        </w:rPr>
        <w:t>-29 (GF-49 G</w:t>
      </w:r>
      <w:r w:rsidR="00001051">
        <w:rPr>
          <w:rFonts w:ascii="Roboto Light" w:eastAsia="Roboto Light" w:hAnsi="Roboto Light" w:cs="Roboto Light"/>
          <w:lang w:val="en-US"/>
        </w:rPr>
        <w:t>A</w:t>
      </w:r>
      <w:r w:rsidRPr="00001051">
        <w:rPr>
          <w:rFonts w:ascii="Roboto Light" w:eastAsia="Roboto Light" w:hAnsi="Roboto Light" w:cs="Roboto Light"/>
          <w:lang w:val="en-US"/>
        </w:rPr>
        <w:t>-87) / 31.6% efectivi</w:t>
      </w:r>
      <w:r w:rsidR="00D827D5" w:rsidRPr="00001051">
        <w:rPr>
          <w:rFonts w:ascii="Roboto Light" w:eastAsia="Roboto Light" w:hAnsi="Roboto Light" w:cs="Roboto Light"/>
          <w:lang w:val="en-US"/>
        </w:rPr>
        <w:t xml:space="preserve">dad. </w:t>
      </w:r>
    </w:p>
    <w:p w14:paraId="7EEDBFCD" w14:textId="7F48933D" w:rsidR="003E7F30" w:rsidRDefault="00001051" w:rsidP="006F1C15">
      <w:pPr>
        <w:widowControl w:val="0"/>
        <w:spacing w:before="200" w:after="200"/>
        <w:ind w:left="360" w:right="285"/>
        <w:rPr>
          <w:rFonts w:ascii="Roboto Light" w:eastAsia="Roboto Light" w:hAnsi="Roboto Light" w:cs="Roboto Light"/>
        </w:rPr>
      </w:pPr>
      <w:r>
        <w:rPr>
          <w:rFonts w:ascii="Roboto" w:eastAsia="Roboto" w:hAnsi="Roboto" w:cs="Roboto"/>
          <w:b/>
          <w:lang w:val="en-US"/>
        </w:rPr>
        <w:t xml:space="preserve">HOME </w:t>
      </w:r>
      <w:r w:rsidR="004C1766" w:rsidRPr="00001051">
        <w:rPr>
          <w:rFonts w:ascii="Roboto" w:eastAsia="Roboto" w:hAnsi="Roboto" w:cs="Roboto"/>
          <w:b/>
          <w:lang w:val="en-US"/>
        </w:rPr>
        <w:t xml:space="preserve">RÉCORD: </w:t>
      </w:r>
      <w:r>
        <w:rPr>
          <w:rFonts w:ascii="Roboto Light" w:eastAsia="Roboto Light" w:hAnsi="Roboto Light" w:cs="Roboto Light"/>
          <w:lang w:val="en-US"/>
        </w:rPr>
        <w:t>G</w:t>
      </w:r>
      <w:r w:rsidR="004C1766" w:rsidRPr="00001051">
        <w:rPr>
          <w:rFonts w:ascii="Roboto Light" w:eastAsia="Roboto Light" w:hAnsi="Roboto Light" w:cs="Roboto Light"/>
          <w:lang w:val="en-US"/>
        </w:rPr>
        <w:t xml:space="preserve">: 28 </w:t>
      </w:r>
      <w:r>
        <w:rPr>
          <w:rFonts w:ascii="Roboto Light" w:eastAsia="Roboto Light" w:hAnsi="Roboto Light" w:cs="Roboto Light"/>
          <w:lang w:val="en-US"/>
        </w:rPr>
        <w:t>W</w:t>
      </w:r>
      <w:r w:rsidR="004C1766" w:rsidRPr="00001051">
        <w:rPr>
          <w:rFonts w:ascii="Roboto Light" w:eastAsia="Roboto Light" w:hAnsi="Roboto Light" w:cs="Roboto Light"/>
          <w:lang w:val="en-US"/>
        </w:rPr>
        <w:t xml:space="preserve">-9 </w:t>
      </w:r>
      <w:r>
        <w:rPr>
          <w:rFonts w:ascii="Roboto Light" w:eastAsia="Roboto Light" w:hAnsi="Roboto Light" w:cs="Roboto Light"/>
          <w:lang w:val="en-US"/>
        </w:rPr>
        <w:t>D</w:t>
      </w:r>
      <w:r w:rsidR="004C1766" w:rsidRPr="00001051">
        <w:rPr>
          <w:rFonts w:ascii="Roboto Light" w:eastAsia="Roboto Light" w:hAnsi="Roboto Light" w:cs="Roboto Light"/>
          <w:lang w:val="en-US"/>
        </w:rPr>
        <w:t xml:space="preserve">-11 </w:t>
      </w:r>
      <w:r>
        <w:rPr>
          <w:rFonts w:ascii="Roboto Light" w:eastAsia="Roboto Light" w:hAnsi="Roboto Light" w:cs="Roboto Light"/>
          <w:lang w:val="en-US"/>
        </w:rPr>
        <w:t>L</w:t>
      </w:r>
      <w:r w:rsidR="004C1766" w:rsidRPr="00001051">
        <w:rPr>
          <w:rFonts w:ascii="Roboto Light" w:eastAsia="Roboto Light" w:hAnsi="Roboto Light" w:cs="Roboto Light"/>
          <w:lang w:val="en-US"/>
        </w:rPr>
        <w:t>-8 (GF-35 G</w:t>
      </w:r>
      <w:r>
        <w:rPr>
          <w:rFonts w:ascii="Roboto Light" w:eastAsia="Roboto Light" w:hAnsi="Roboto Light" w:cs="Roboto Light"/>
          <w:lang w:val="en-US"/>
        </w:rPr>
        <w:t>A</w:t>
      </w:r>
      <w:r w:rsidR="004C1766" w:rsidRPr="00001051">
        <w:rPr>
          <w:rFonts w:ascii="Roboto Light" w:eastAsia="Roboto Light" w:hAnsi="Roboto Light" w:cs="Roboto Light"/>
          <w:lang w:val="en-US"/>
        </w:rPr>
        <w:t xml:space="preserve">-30). </w:t>
      </w:r>
      <w:r w:rsidR="004C1766">
        <w:rPr>
          <w:rFonts w:ascii="Roboto Light" w:eastAsia="Roboto Light" w:hAnsi="Roboto Light" w:cs="Roboto Light"/>
        </w:rPr>
        <w:t xml:space="preserve">45.2% </w:t>
      </w:r>
    </w:p>
    <w:p w14:paraId="27FAFDF6" w14:textId="6F7F01CF" w:rsidR="00001051" w:rsidRPr="00001051" w:rsidRDefault="00001051" w:rsidP="006F1C15">
      <w:pPr>
        <w:widowControl w:val="0"/>
        <w:spacing w:before="200" w:after="200"/>
        <w:ind w:left="360" w:right="285"/>
        <w:rPr>
          <w:rFonts w:ascii="Roboto" w:eastAsia="Roboto" w:hAnsi="Roboto" w:cs="Roboto"/>
          <w:b/>
          <w:lang w:val="en-US"/>
        </w:rPr>
      </w:pPr>
      <w:r w:rsidRPr="00001051">
        <w:rPr>
          <w:rFonts w:ascii="Roboto" w:eastAsia="Roboto" w:hAnsi="Roboto" w:cs="Roboto"/>
          <w:b/>
          <w:lang w:val="en-US"/>
        </w:rPr>
        <w:t>BEST FINISH</w:t>
      </w:r>
      <w:r w:rsidR="004C1766" w:rsidRPr="00001051">
        <w:rPr>
          <w:rFonts w:ascii="Roboto" w:eastAsia="Roboto" w:hAnsi="Roboto" w:cs="Roboto"/>
          <w:b/>
          <w:lang w:val="en-US"/>
        </w:rPr>
        <w:t xml:space="preserve">: </w:t>
      </w:r>
      <w:r w:rsidRPr="00001051">
        <w:rPr>
          <w:rFonts w:ascii="Roboto" w:eastAsia="Roboto" w:hAnsi="Roboto" w:cs="Roboto"/>
          <w:b/>
          <w:lang w:val="en-US"/>
        </w:rPr>
        <w:t xml:space="preserve">QF Late </w:t>
      </w:r>
      <w:r>
        <w:rPr>
          <w:rFonts w:ascii="Roboto" w:eastAsia="Roboto" w:hAnsi="Roboto" w:cs="Roboto"/>
          <w:b/>
          <w:lang w:val="en-US"/>
        </w:rPr>
        <w:t>Concacaf Champions Cup 2008 and SCCL 2023</w:t>
      </w:r>
    </w:p>
    <w:p w14:paraId="28066203" w14:textId="536C37B3" w:rsidR="003E7F30" w:rsidRDefault="004C1766" w:rsidP="006F1C15">
      <w:pPr>
        <w:widowControl w:val="0"/>
        <w:spacing w:before="200" w:after="200"/>
        <w:ind w:left="360" w:right="285"/>
        <w:rPr>
          <w:rFonts w:ascii="Roboto Light" w:eastAsia="Roboto Light" w:hAnsi="Roboto Light" w:cs="Roboto Light"/>
        </w:rPr>
      </w:pPr>
      <w:r>
        <w:rPr>
          <w:rFonts w:ascii="Roboto" w:eastAsia="Roboto" w:hAnsi="Roboto" w:cs="Roboto"/>
          <w:b/>
        </w:rPr>
        <w:t>SCCL ERA</w:t>
      </w:r>
      <w:r w:rsidR="00001051">
        <w:rPr>
          <w:rFonts w:ascii="Roboto" w:eastAsia="Roboto" w:hAnsi="Roboto" w:cs="Roboto"/>
          <w:b/>
        </w:rPr>
        <w:t xml:space="preserve"> RECORD</w:t>
      </w:r>
      <w:r>
        <w:rPr>
          <w:rFonts w:ascii="Roboto" w:eastAsia="Roboto" w:hAnsi="Roboto" w:cs="Roboto"/>
          <w:b/>
        </w:rPr>
        <w:t xml:space="preserve">: </w:t>
      </w:r>
      <w:r w:rsidR="00001051">
        <w:rPr>
          <w:rFonts w:ascii="Roboto Light" w:eastAsia="Roboto Light" w:hAnsi="Roboto Light" w:cs="Roboto Light"/>
        </w:rPr>
        <w:t>G</w:t>
      </w:r>
      <w:r>
        <w:rPr>
          <w:rFonts w:ascii="Roboto Light" w:eastAsia="Roboto Light" w:hAnsi="Roboto Light" w:cs="Roboto Light"/>
        </w:rPr>
        <w:t xml:space="preserve">: 22 </w:t>
      </w:r>
      <w:r w:rsidR="00001051">
        <w:rPr>
          <w:rFonts w:ascii="Roboto Light" w:eastAsia="Roboto Light" w:hAnsi="Roboto Light" w:cs="Roboto Light"/>
        </w:rPr>
        <w:t>W</w:t>
      </w:r>
      <w:r>
        <w:rPr>
          <w:rFonts w:ascii="Roboto Light" w:eastAsia="Roboto Light" w:hAnsi="Roboto Light" w:cs="Roboto Light"/>
        </w:rPr>
        <w:t xml:space="preserve">-3 </w:t>
      </w:r>
      <w:r w:rsidR="00001051">
        <w:rPr>
          <w:rFonts w:ascii="Roboto Light" w:eastAsia="Roboto Light" w:hAnsi="Roboto Light" w:cs="Roboto Light"/>
        </w:rPr>
        <w:t>D</w:t>
      </w:r>
      <w:r>
        <w:rPr>
          <w:rFonts w:ascii="Roboto Light" w:eastAsia="Roboto Light" w:hAnsi="Roboto Light" w:cs="Roboto Light"/>
        </w:rPr>
        <w:t xml:space="preserve">-7 </w:t>
      </w:r>
      <w:r w:rsidR="00001051">
        <w:rPr>
          <w:rFonts w:ascii="Roboto Light" w:eastAsia="Roboto Light" w:hAnsi="Roboto Light" w:cs="Roboto Light"/>
        </w:rPr>
        <w:t>L</w:t>
      </w:r>
      <w:r>
        <w:rPr>
          <w:rFonts w:ascii="Roboto Light" w:eastAsia="Roboto Light" w:hAnsi="Roboto Light" w:cs="Roboto Light"/>
        </w:rPr>
        <w:t>-12 (GF-16 G</w:t>
      </w:r>
      <w:r w:rsidR="00001051">
        <w:rPr>
          <w:rFonts w:ascii="Roboto Light" w:eastAsia="Roboto Light" w:hAnsi="Roboto Light" w:cs="Roboto Light"/>
        </w:rPr>
        <w:t>A</w:t>
      </w:r>
      <w:r>
        <w:rPr>
          <w:rFonts w:ascii="Roboto Light" w:eastAsia="Roboto Light" w:hAnsi="Roboto Light" w:cs="Roboto Light"/>
        </w:rPr>
        <w:t xml:space="preserve">-37) / 24.2% </w:t>
      </w:r>
    </w:p>
    <w:p w14:paraId="17EAD0FB" w14:textId="5A5D78C8" w:rsidR="003E7F30" w:rsidRDefault="00001051" w:rsidP="006F1C15">
      <w:pPr>
        <w:widowControl w:val="0"/>
        <w:spacing w:before="200" w:after="200"/>
        <w:ind w:left="360" w:right="285"/>
        <w:rPr>
          <w:rFonts w:ascii="Roboto Light" w:eastAsia="Roboto Light" w:hAnsi="Roboto Light" w:cs="Roboto Light"/>
        </w:rPr>
      </w:pPr>
      <w:r>
        <w:rPr>
          <w:rFonts w:ascii="Roboto" w:eastAsia="Roboto" w:hAnsi="Roboto" w:cs="Roboto"/>
          <w:b/>
        </w:rPr>
        <w:t xml:space="preserve">TOP SCORERES </w:t>
      </w:r>
      <w:r w:rsidR="004C1766">
        <w:rPr>
          <w:rFonts w:ascii="Roboto" w:eastAsia="Roboto" w:hAnsi="Roboto" w:cs="Roboto"/>
          <w:b/>
        </w:rPr>
        <w:t xml:space="preserve">SCCL ERA: </w:t>
      </w:r>
      <w:r w:rsidR="004C1766">
        <w:rPr>
          <w:rFonts w:ascii="Roboto Light" w:eastAsia="Roboto Light" w:hAnsi="Roboto Light" w:cs="Roboto Light"/>
        </w:rPr>
        <w:t>Amado Guevara (HON) 4, Jerry Bengtson (HON) 2, Erick Andino (HON) 2, Eddie Hernández (HON) 2.</w:t>
      </w:r>
    </w:p>
    <w:p w14:paraId="265FE708" w14:textId="4C12CB69" w:rsidR="003E7F30" w:rsidRDefault="00001051" w:rsidP="006F1C15">
      <w:pPr>
        <w:widowControl w:val="0"/>
        <w:spacing w:before="200" w:after="200"/>
        <w:ind w:left="360" w:right="285"/>
        <w:rPr>
          <w:rFonts w:ascii="Roboto" w:eastAsia="Roboto" w:hAnsi="Roboto" w:cs="Roboto"/>
          <w:b/>
        </w:rPr>
      </w:pPr>
      <w:r>
        <w:rPr>
          <w:rFonts w:ascii="Roboto" w:eastAsia="Roboto" w:hAnsi="Roboto" w:cs="Roboto"/>
          <w:b/>
        </w:rPr>
        <w:t xml:space="preserve">BRACES IN </w:t>
      </w:r>
      <w:r w:rsidR="004C1766">
        <w:rPr>
          <w:rFonts w:ascii="Roboto" w:eastAsia="Roboto" w:hAnsi="Roboto" w:cs="Roboto"/>
          <w:b/>
        </w:rPr>
        <w:t>SCCL ERA:</w:t>
      </w:r>
      <w:r w:rsidR="004C1766">
        <w:rPr>
          <w:rFonts w:ascii="Roboto Light" w:eastAsia="Roboto Light" w:hAnsi="Roboto Light" w:cs="Roboto Light"/>
        </w:rPr>
        <w:t xml:space="preserve"> Amado Guevara en el </w:t>
      </w:r>
      <w:r w:rsidR="00E40E7B">
        <w:rPr>
          <w:rFonts w:ascii="Roboto Light" w:eastAsia="Roboto Light" w:hAnsi="Roboto Light" w:cs="Roboto Light"/>
        </w:rPr>
        <w:t xml:space="preserve">empate </w:t>
      </w:r>
      <w:r w:rsidR="004C1766">
        <w:rPr>
          <w:rFonts w:ascii="Roboto Light" w:eastAsia="Roboto Light" w:hAnsi="Roboto Light" w:cs="Roboto Light"/>
        </w:rPr>
        <w:t xml:space="preserve">2-2 vs. Toronto FC CAN en el </w:t>
      </w:r>
      <w:r w:rsidR="00E40E7B">
        <w:rPr>
          <w:rFonts w:ascii="Roboto Light" w:eastAsia="Roboto Light" w:hAnsi="Roboto Light" w:cs="Roboto Light"/>
        </w:rPr>
        <w:t>partido</w:t>
      </w:r>
      <w:r w:rsidR="004C1766">
        <w:rPr>
          <w:rFonts w:ascii="Roboto Light" w:eastAsia="Roboto Light" w:hAnsi="Roboto Light" w:cs="Roboto Light"/>
        </w:rPr>
        <w:t xml:space="preserve"> de vuelta de la Ronda Preliminar en el estadio </w:t>
      </w:r>
      <w:r w:rsidR="00E40E7B">
        <w:rPr>
          <w:rFonts w:ascii="Roboto Light" w:eastAsia="Roboto Light" w:hAnsi="Roboto Light" w:cs="Roboto Light"/>
        </w:rPr>
        <w:t xml:space="preserve">nacional el 3 de agosto, 2010. </w:t>
      </w:r>
    </w:p>
    <w:p w14:paraId="482EDA13" w14:textId="1FA8DF55" w:rsidR="003E7F30" w:rsidRDefault="00001051" w:rsidP="006F1C15">
      <w:pPr>
        <w:widowControl w:val="0"/>
        <w:spacing w:before="200" w:after="200"/>
        <w:ind w:left="360" w:right="285"/>
        <w:rPr>
          <w:rFonts w:ascii="Roboto Light" w:eastAsia="Roboto Light" w:hAnsi="Roboto Light" w:cs="Roboto Light"/>
        </w:rPr>
      </w:pPr>
      <w:r>
        <w:rPr>
          <w:rFonts w:ascii="Roboto" w:eastAsia="Roboto" w:hAnsi="Roboto" w:cs="Roboto"/>
          <w:b/>
        </w:rPr>
        <w:t xml:space="preserve">PLAYERS WITH MOST APPEARANCES IN </w:t>
      </w:r>
      <w:r w:rsidR="004C1766">
        <w:rPr>
          <w:rFonts w:ascii="Roboto" w:eastAsia="Roboto" w:hAnsi="Roboto" w:cs="Roboto"/>
          <w:b/>
        </w:rPr>
        <w:t xml:space="preserve">SCCL ERA: </w:t>
      </w:r>
      <w:r w:rsidR="004C1766">
        <w:rPr>
          <w:rFonts w:ascii="Roboto Light" w:eastAsia="Roboto Light" w:hAnsi="Roboto Light" w:cs="Roboto Light"/>
        </w:rPr>
        <w:t>Jorge Claros (HON) 9, Sergio Mendoza (HON) 9, Johnny Leverón (HON) 9, Donaldo Morales (HON) 9, Amado Guevara (HON) 9, Omar Elvir (HON) 9, Carlos Discua (HON) 9, Júnior Izaguirre (HON) 8, Ranieri Mayorquín (HON) 8, Marcelo Santos (HON) 8, Marcelo Pereira (HON) 8.</w:t>
      </w:r>
    </w:p>
    <w:p w14:paraId="7D063A08" w14:textId="265D6ED4" w:rsidR="003E7F30" w:rsidRDefault="00001051" w:rsidP="006F1C15">
      <w:pPr>
        <w:widowControl w:val="0"/>
        <w:spacing w:before="200" w:after="200"/>
        <w:ind w:left="360" w:right="285"/>
        <w:rPr>
          <w:rFonts w:ascii="Roboto Light" w:eastAsia="Roboto Light" w:hAnsi="Roboto Light" w:cs="Roboto Light"/>
        </w:rPr>
      </w:pPr>
      <w:r>
        <w:rPr>
          <w:rFonts w:ascii="Roboto" w:eastAsia="Roboto" w:hAnsi="Roboto" w:cs="Roboto"/>
          <w:b/>
        </w:rPr>
        <w:lastRenderedPageBreak/>
        <w:t xml:space="preserve">SAVES IN </w:t>
      </w:r>
      <w:r w:rsidR="004C1766">
        <w:rPr>
          <w:rFonts w:ascii="Roboto" w:eastAsia="Roboto" w:hAnsi="Roboto" w:cs="Roboto"/>
          <w:b/>
        </w:rPr>
        <w:t>SCCL 2023:</w:t>
      </w:r>
      <w:r w:rsidR="004C1766">
        <w:rPr>
          <w:rFonts w:ascii="Roboto Light" w:eastAsia="Roboto Light" w:hAnsi="Roboto Light" w:cs="Roboto Light"/>
        </w:rPr>
        <w:t xml:space="preserve"> (15). Jonathan Rougier 7 (ARG), Marlon Licona 8 (HON).</w:t>
      </w:r>
    </w:p>
    <w:p w14:paraId="7300E8BB" w14:textId="77777777" w:rsidR="003C1B53" w:rsidRDefault="003C1B53" w:rsidP="006F1C15">
      <w:pPr>
        <w:widowControl w:val="0"/>
        <w:spacing w:before="200" w:after="200"/>
        <w:ind w:left="360" w:right="285"/>
        <w:rPr>
          <w:rFonts w:ascii="Roboto" w:eastAsia="Roboto" w:hAnsi="Roboto" w:cs="Roboto"/>
          <w:b/>
          <w:lang w:val="en-US"/>
        </w:rPr>
      </w:pPr>
      <w:r w:rsidRPr="003C1B53">
        <w:rPr>
          <w:rFonts w:ascii="Roboto" w:eastAsia="Roboto" w:hAnsi="Roboto" w:cs="Roboto"/>
          <w:b/>
          <w:lang w:val="en-US"/>
        </w:rPr>
        <w:t>FC Motagua in the SCCL era: they have managed to score goals in 9 matches and in 13 they could not score, with 4 clean sheets and 18 goals conceded, and they have tied twice 0-0.</w:t>
      </w:r>
    </w:p>
    <w:p w14:paraId="0551E330" w14:textId="77777777" w:rsidR="003C1B53" w:rsidRDefault="00001051" w:rsidP="003C1B53">
      <w:pPr>
        <w:widowControl w:val="0"/>
        <w:spacing w:before="200" w:after="200"/>
        <w:ind w:left="360" w:right="285"/>
        <w:rPr>
          <w:rFonts w:ascii="Roboto" w:eastAsia="Roboto" w:hAnsi="Roboto" w:cs="Roboto"/>
          <w:sz w:val="20"/>
          <w:szCs w:val="20"/>
          <w:lang w:val="en-US"/>
        </w:rPr>
      </w:pPr>
      <w:r w:rsidRPr="00001051">
        <w:rPr>
          <w:rFonts w:ascii="Roboto" w:eastAsia="Roboto" w:hAnsi="Roboto" w:cs="Roboto"/>
          <w:b/>
          <w:lang w:val="en-US"/>
        </w:rPr>
        <w:t>HOME RECORD</w:t>
      </w:r>
      <w:r w:rsidR="004C1766" w:rsidRPr="00001051">
        <w:rPr>
          <w:rFonts w:ascii="Roboto" w:eastAsia="Roboto" w:hAnsi="Roboto" w:cs="Roboto"/>
          <w:b/>
          <w:lang w:val="en-US"/>
        </w:rPr>
        <w:t xml:space="preserve"> (SCCL ERA): </w:t>
      </w:r>
      <w:r w:rsidRPr="00001051">
        <w:rPr>
          <w:rFonts w:ascii="Roboto Light" w:eastAsia="Roboto Light" w:hAnsi="Roboto Light" w:cs="Roboto Light"/>
          <w:lang w:val="en-US"/>
        </w:rPr>
        <w:t>G</w:t>
      </w:r>
      <w:r w:rsidR="004C1766" w:rsidRPr="00001051">
        <w:rPr>
          <w:rFonts w:ascii="Roboto Light" w:eastAsia="Roboto Light" w:hAnsi="Roboto Light" w:cs="Roboto Light"/>
          <w:lang w:val="en-US"/>
        </w:rPr>
        <w:t xml:space="preserve">: 6 </w:t>
      </w:r>
      <w:r w:rsidRPr="00001051">
        <w:rPr>
          <w:rFonts w:ascii="Roboto Light" w:eastAsia="Roboto Light" w:hAnsi="Roboto Light" w:cs="Roboto Light"/>
          <w:lang w:val="en-US"/>
        </w:rPr>
        <w:t>W</w:t>
      </w:r>
      <w:r w:rsidR="004C1766" w:rsidRPr="00001051">
        <w:rPr>
          <w:rFonts w:ascii="Roboto Light" w:eastAsia="Roboto Light" w:hAnsi="Roboto Light" w:cs="Roboto Light"/>
          <w:lang w:val="en-US"/>
        </w:rPr>
        <w:t xml:space="preserve">-1 </w:t>
      </w:r>
      <w:r w:rsidRPr="00001051">
        <w:rPr>
          <w:rFonts w:ascii="Roboto Light" w:eastAsia="Roboto Light" w:hAnsi="Roboto Light" w:cs="Roboto Light"/>
          <w:lang w:val="en-US"/>
        </w:rPr>
        <w:t>D</w:t>
      </w:r>
      <w:r w:rsidR="004C1766" w:rsidRPr="00001051">
        <w:rPr>
          <w:rFonts w:ascii="Roboto Light" w:eastAsia="Roboto Light" w:hAnsi="Roboto Light" w:cs="Roboto Light"/>
          <w:lang w:val="en-US"/>
        </w:rPr>
        <w:t xml:space="preserve">-3 </w:t>
      </w:r>
      <w:r w:rsidRPr="00001051">
        <w:rPr>
          <w:rFonts w:ascii="Roboto Light" w:eastAsia="Roboto Light" w:hAnsi="Roboto Light" w:cs="Roboto Light"/>
          <w:lang w:val="en-US"/>
        </w:rPr>
        <w:t>L</w:t>
      </w:r>
      <w:r w:rsidR="004C1766" w:rsidRPr="00001051">
        <w:rPr>
          <w:rFonts w:ascii="Roboto Light" w:eastAsia="Roboto Light" w:hAnsi="Roboto Light" w:cs="Roboto Light"/>
          <w:lang w:val="en-US"/>
        </w:rPr>
        <w:t>-2.</w:t>
      </w:r>
    </w:p>
    <w:p w14:paraId="793C6DF2" w14:textId="77777777" w:rsidR="003C1B53" w:rsidRPr="003C1B53" w:rsidRDefault="003C1B53" w:rsidP="003C1B53">
      <w:pPr>
        <w:widowControl w:val="0"/>
        <w:spacing w:before="200" w:after="200"/>
        <w:ind w:left="360" w:right="285"/>
        <w:rPr>
          <w:rFonts w:ascii="Roboto" w:eastAsia="Roboto" w:hAnsi="Roboto" w:cs="Roboto"/>
          <w:bCs/>
          <w:sz w:val="20"/>
          <w:szCs w:val="20"/>
          <w:lang w:val="en-US"/>
        </w:rPr>
      </w:pPr>
      <w:r w:rsidRPr="003C1B53">
        <w:rPr>
          <w:rFonts w:ascii="Roboto" w:eastAsia="Roboto" w:hAnsi="Roboto" w:cs="Roboto"/>
          <w:bCs/>
          <w:lang w:val="en-US"/>
        </w:rPr>
        <w:t>The last 2 wins of FC Motagua in the SCCL were against Walter Ferretti from Nicaragua, with a 2-0 scoreline, goals by Félix Crisanto and Eddie Hernández at the National Stadium, and a 1-2 scoreline, goal by Raúl Leguías for Walter Ferretti, Israel Silva and Erick Andino for FC Motagua at the Dennis Martínez National Stadium for Group E in 2015/16.</w:t>
      </w:r>
    </w:p>
    <w:p w14:paraId="06F8DF87" w14:textId="64ED28A0" w:rsidR="003C1B53" w:rsidRPr="003C1B53" w:rsidRDefault="003C1B53" w:rsidP="003C1B53">
      <w:pPr>
        <w:widowControl w:val="0"/>
        <w:spacing w:before="200" w:after="200"/>
        <w:ind w:left="360" w:right="285"/>
        <w:rPr>
          <w:rFonts w:ascii="Roboto" w:eastAsia="Roboto" w:hAnsi="Roboto" w:cs="Roboto"/>
          <w:sz w:val="20"/>
          <w:szCs w:val="20"/>
          <w:lang w:val="en-US"/>
        </w:rPr>
      </w:pPr>
      <w:r w:rsidRPr="003C1B53">
        <w:rPr>
          <w:rFonts w:ascii="Roboto" w:eastAsia="Roboto" w:hAnsi="Roboto" w:cs="Roboto"/>
          <w:bCs/>
          <w:lang w:val="en-US"/>
        </w:rPr>
        <w:t>FC Motagua's best results were a 4-0 win against Municipal GUA, goals by Jerry Bengtson, Odis Borjas, Amado Guevara, and Mario Guerrero in the preliminary round first leg in 2011/12, on July 28, 2011, at the National Stadium in Tegucigalpa, and a 5-0 win against Juventus FC from Belize in the 1993 CONCACAF Champions' Cup</w:t>
      </w:r>
      <w:r w:rsidRPr="003C1B53">
        <w:rPr>
          <w:rFonts w:ascii="Roboto" w:eastAsia="Roboto" w:hAnsi="Roboto" w:cs="Roboto"/>
          <w:b/>
          <w:lang w:val="en-US"/>
        </w:rPr>
        <w:t>.</w:t>
      </w:r>
    </w:p>
    <w:p w14:paraId="14A3F472" w14:textId="77777777" w:rsidR="003C1B53" w:rsidRPr="003C1B53" w:rsidRDefault="003C1B53" w:rsidP="003C1B53">
      <w:pPr>
        <w:widowControl w:val="0"/>
        <w:spacing w:before="200" w:after="200"/>
        <w:ind w:right="285"/>
        <w:rPr>
          <w:rFonts w:ascii="Roboto" w:eastAsia="Roboto" w:hAnsi="Roboto" w:cs="Roboto"/>
          <w:b/>
          <w:lang w:val="en-US"/>
        </w:rPr>
      </w:pPr>
      <w:r w:rsidRPr="003C1B53">
        <w:rPr>
          <w:rFonts w:ascii="Roboto" w:eastAsia="Roboto" w:hAnsi="Roboto" w:cs="Roboto"/>
          <w:b/>
          <w:lang w:val="en-US"/>
        </w:rPr>
        <w:t>TOP PLAYERS</w:t>
      </w:r>
    </w:p>
    <w:p w14:paraId="70E567F1" w14:textId="77777777" w:rsidR="003C1B53" w:rsidRPr="003C1B53" w:rsidRDefault="003C1B53" w:rsidP="003C1B53">
      <w:pPr>
        <w:widowControl w:val="0"/>
        <w:spacing w:before="200" w:after="200"/>
        <w:ind w:right="285"/>
        <w:rPr>
          <w:rFonts w:ascii="Roboto" w:eastAsia="Roboto" w:hAnsi="Roboto" w:cs="Roboto"/>
          <w:bCs/>
          <w:lang w:val="en-US"/>
        </w:rPr>
      </w:pPr>
      <w:r w:rsidRPr="003C1B53">
        <w:rPr>
          <w:rFonts w:ascii="Roboto" w:eastAsia="Roboto" w:hAnsi="Roboto" w:cs="Roboto"/>
          <w:b/>
          <w:lang w:val="en-US"/>
        </w:rPr>
        <w:t xml:space="preserve">Carlos Meléndez (HON) </w:t>
      </w:r>
      <w:r w:rsidRPr="003C1B53">
        <w:rPr>
          <w:rFonts w:ascii="Roboto" w:eastAsia="Roboto" w:hAnsi="Roboto" w:cs="Roboto"/>
          <w:bCs/>
          <w:lang w:val="en-US"/>
        </w:rPr>
        <w:t>was the player who recovered the most balls against Pachuca with (10). The central defender made 8 of his team's 15 clearances in that series.</w:t>
      </w:r>
    </w:p>
    <w:p w14:paraId="2BD18109" w14:textId="77777777" w:rsidR="003C1B53" w:rsidRPr="003C1B53" w:rsidRDefault="003C1B53" w:rsidP="003C1B53">
      <w:pPr>
        <w:widowControl w:val="0"/>
        <w:spacing w:before="200" w:after="200"/>
        <w:ind w:right="285"/>
        <w:rPr>
          <w:rFonts w:ascii="Roboto" w:eastAsia="Roboto" w:hAnsi="Roboto" w:cs="Roboto"/>
          <w:bCs/>
          <w:lang w:val="en-US"/>
        </w:rPr>
      </w:pPr>
      <w:r w:rsidRPr="003C1B53">
        <w:rPr>
          <w:rFonts w:ascii="Roboto" w:eastAsia="Roboto" w:hAnsi="Roboto" w:cs="Roboto"/>
          <w:b/>
          <w:lang w:val="en-US"/>
        </w:rPr>
        <w:t xml:space="preserve">Juan Delgado (HON) </w:t>
      </w:r>
      <w:r w:rsidRPr="003C1B53">
        <w:rPr>
          <w:rFonts w:ascii="Roboto" w:eastAsia="Roboto" w:hAnsi="Roboto" w:cs="Roboto"/>
          <w:bCs/>
          <w:lang w:val="en-US"/>
        </w:rPr>
        <w:t>was the leader in passes with (99) in the series against CF Pachuca with 90% accuracy, had one shot, and completed 6 ball recoveries in 202 minutes played.</w:t>
      </w:r>
    </w:p>
    <w:p w14:paraId="537A6A7C" w14:textId="77777777" w:rsidR="003C1B53" w:rsidRPr="003C1B53" w:rsidRDefault="003C1B53" w:rsidP="003C1B53">
      <w:pPr>
        <w:widowControl w:val="0"/>
        <w:spacing w:before="200" w:after="200"/>
        <w:ind w:right="285"/>
        <w:rPr>
          <w:rFonts w:ascii="Roboto" w:eastAsia="Roboto" w:hAnsi="Roboto" w:cs="Roboto"/>
          <w:bCs/>
          <w:lang w:val="en-US"/>
        </w:rPr>
      </w:pPr>
      <w:r w:rsidRPr="003C1B53">
        <w:rPr>
          <w:rFonts w:ascii="Roboto" w:eastAsia="Roboto" w:hAnsi="Roboto" w:cs="Roboto"/>
          <w:b/>
          <w:lang w:val="en-US"/>
        </w:rPr>
        <w:t xml:space="preserve">Eddie Hernández (HON) </w:t>
      </w:r>
      <w:r w:rsidRPr="003C1B53">
        <w:rPr>
          <w:rFonts w:ascii="Roboto" w:eastAsia="Roboto" w:hAnsi="Roboto" w:cs="Roboto"/>
          <w:bCs/>
          <w:lang w:val="en-US"/>
        </w:rPr>
        <w:t>scored again in the SCCL after 2758 days. His first goal with FC Motagua was against Walter Ferretti from Nicaragua in Group E in 2015/16 at the age of 24. The forward was the leader in shots with (5) in the series against Pachuca.</w:t>
      </w:r>
    </w:p>
    <w:p w14:paraId="5EFBD9B9" w14:textId="5DF9CEAB" w:rsidR="003E7F30" w:rsidRDefault="004C1766" w:rsidP="003C1B53">
      <w:pPr>
        <w:widowControl w:val="0"/>
        <w:spacing w:before="200" w:after="200"/>
        <w:ind w:right="285"/>
        <w:rPr>
          <w:rFonts w:ascii="Roboto Black" w:eastAsia="Roboto Black" w:hAnsi="Roboto Black" w:cs="Roboto Black"/>
          <w:sz w:val="36"/>
          <w:szCs w:val="36"/>
        </w:rPr>
      </w:pPr>
      <w:r>
        <w:rPr>
          <w:rFonts w:ascii="Roboto Light" w:eastAsia="Roboto Light" w:hAnsi="Roboto Light" w:cs="Roboto Light"/>
          <w:noProof/>
          <w:sz w:val="40"/>
          <w:szCs w:val="40"/>
        </w:rPr>
        <w:drawing>
          <wp:inline distT="114300" distB="114300" distL="114300" distR="114300" wp14:anchorId="51B021EF" wp14:editId="6D12A9D5">
            <wp:extent cx="360000" cy="360000"/>
            <wp:effectExtent l="0" t="0" r="0" b="0"/>
            <wp:docPr id="32" name="image8.gif"/>
            <wp:cNvGraphicFramePr/>
            <a:graphic xmlns:a="http://schemas.openxmlformats.org/drawingml/2006/main">
              <a:graphicData uri="http://schemas.openxmlformats.org/drawingml/2006/picture">
                <pic:pic xmlns:pic="http://schemas.openxmlformats.org/drawingml/2006/picture">
                  <pic:nvPicPr>
                    <pic:cNvPr id="0" name="image8.gif"/>
                    <pic:cNvPicPr preferRelativeResize="0"/>
                  </pic:nvPicPr>
                  <pic:blipFill>
                    <a:blip r:embed="rId10"/>
                    <a:srcRect/>
                    <a:stretch>
                      <a:fillRect/>
                    </a:stretch>
                  </pic:blipFill>
                  <pic:spPr>
                    <a:xfrm>
                      <a:off x="0" y="0"/>
                      <a:ext cx="360000" cy="360000"/>
                    </a:xfrm>
                    <a:prstGeom prst="rect">
                      <a:avLst/>
                    </a:prstGeom>
                    <a:ln/>
                  </pic:spPr>
                </pic:pic>
              </a:graphicData>
            </a:graphic>
          </wp:inline>
        </w:drawing>
      </w:r>
      <w:r>
        <w:rPr>
          <w:rFonts w:ascii="Roboto Black" w:eastAsia="Roboto Black" w:hAnsi="Roboto Black" w:cs="Roboto Black"/>
          <w:sz w:val="36"/>
          <w:szCs w:val="36"/>
        </w:rPr>
        <w:t xml:space="preserve">Tigres UANL </w:t>
      </w:r>
      <w:r>
        <w:rPr>
          <w:rFonts w:ascii="Roboto Light" w:eastAsia="Roboto Light" w:hAnsi="Roboto Light" w:cs="Roboto Light"/>
          <w:noProof/>
          <w:sz w:val="20"/>
          <w:szCs w:val="20"/>
        </w:rPr>
        <w:drawing>
          <wp:inline distT="114300" distB="114300" distL="114300" distR="114300" wp14:anchorId="000A52AF" wp14:editId="2712B242">
            <wp:extent cx="288000" cy="288000"/>
            <wp:effectExtent l="0" t="0" r="0" b="0"/>
            <wp:docPr id="31" name="image3.png" descr="Mexico flag clipart - free download"/>
            <wp:cNvGraphicFramePr/>
            <a:graphic xmlns:a="http://schemas.openxmlformats.org/drawingml/2006/main">
              <a:graphicData uri="http://schemas.openxmlformats.org/drawingml/2006/picture">
                <pic:pic xmlns:pic="http://schemas.openxmlformats.org/drawingml/2006/picture">
                  <pic:nvPicPr>
                    <pic:cNvPr id="0" name="image3.png" descr="Mexico flag clipart - free download"/>
                    <pic:cNvPicPr preferRelativeResize="0"/>
                  </pic:nvPicPr>
                  <pic:blipFill>
                    <a:blip r:embed="rId14"/>
                    <a:srcRect/>
                    <a:stretch>
                      <a:fillRect/>
                    </a:stretch>
                  </pic:blipFill>
                  <pic:spPr>
                    <a:xfrm>
                      <a:off x="0" y="0"/>
                      <a:ext cx="288000" cy="288000"/>
                    </a:xfrm>
                    <a:prstGeom prst="rect">
                      <a:avLst/>
                    </a:prstGeom>
                    <a:ln/>
                  </pic:spPr>
                </pic:pic>
              </a:graphicData>
            </a:graphic>
          </wp:inline>
        </w:drawing>
      </w:r>
    </w:p>
    <w:p w14:paraId="7EDC6D10" w14:textId="5D41D0FF" w:rsidR="003E7F30" w:rsidRPr="00001051" w:rsidRDefault="004C1766" w:rsidP="006F1C15">
      <w:pPr>
        <w:widowControl w:val="0"/>
        <w:spacing w:before="200" w:after="200"/>
        <w:ind w:left="360" w:right="285"/>
        <w:rPr>
          <w:rFonts w:ascii="Roboto Light" w:eastAsia="Roboto Light" w:hAnsi="Roboto Light" w:cs="Roboto Light"/>
          <w:lang w:val="en-US"/>
        </w:rPr>
      </w:pPr>
      <w:r w:rsidRPr="00001051">
        <w:rPr>
          <w:rFonts w:ascii="Roboto" w:eastAsia="Roboto" w:hAnsi="Roboto" w:cs="Roboto"/>
          <w:b/>
          <w:lang w:val="en-US"/>
        </w:rPr>
        <w:t>SCCL</w:t>
      </w:r>
      <w:r w:rsidR="00001051" w:rsidRPr="00001051">
        <w:rPr>
          <w:rFonts w:ascii="Roboto" w:eastAsia="Roboto" w:hAnsi="Roboto" w:cs="Roboto"/>
          <w:b/>
          <w:lang w:val="en-US"/>
        </w:rPr>
        <w:t xml:space="preserve"> RECORD</w:t>
      </w:r>
      <w:r w:rsidRPr="00001051">
        <w:rPr>
          <w:rFonts w:ascii="Roboto" w:eastAsia="Roboto" w:hAnsi="Roboto" w:cs="Roboto"/>
          <w:b/>
          <w:lang w:val="en-US"/>
        </w:rPr>
        <w:t xml:space="preserve"> </w:t>
      </w:r>
      <w:r w:rsidRPr="00001051">
        <w:rPr>
          <w:rFonts w:ascii="Roboto" w:eastAsia="Roboto" w:hAnsi="Roboto" w:cs="Roboto"/>
          <w:b/>
          <w:color w:val="222222"/>
          <w:lang w:val="en-US"/>
        </w:rPr>
        <w:t>(inclu</w:t>
      </w:r>
      <w:r w:rsidR="00001051" w:rsidRPr="00001051">
        <w:rPr>
          <w:rFonts w:ascii="Roboto" w:eastAsia="Roboto" w:hAnsi="Roboto" w:cs="Roboto"/>
          <w:b/>
          <w:color w:val="222222"/>
          <w:lang w:val="en-US"/>
        </w:rPr>
        <w:t>de Late Concacaf Champions Cup</w:t>
      </w:r>
      <w:r w:rsidRPr="00001051">
        <w:rPr>
          <w:rFonts w:ascii="Roboto" w:eastAsia="Roboto" w:hAnsi="Roboto" w:cs="Roboto"/>
          <w:b/>
          <w:lang w:val="en-US"/>
        </w:rPr>
        <w:t>:</w:t>
      </w:r>
      <w:r w:rsidRPr="00001051">
        <w:rPr>
          <w:rFonts w:ascii="Roboto Light" w:eastAsia="Roboto Light" w:hAnsi="Roboto Light" w:cs="Roboto Light"/>
          <w:lang w:val="en-US"/>
        </w:rPr>
        <w:t xml:space="preserve"> </w:t>
      </w:r>
      <w:r w:rsidR="00001051" w:rsidRPr="00001051">
        <w:rPr>
          <w:rFonts w:ascii="Roboto Light" w:eastAsia="Roboto Light" w:hAnsi="Roboto Light" w:cs="Roboto Light"/>
          <w:lang w:val="en-US"/>
        </w:rPr>
        <w:t>G</w:t>
      </w:r>
      <w:r w:rsidRPr="00001051">
        <w:rPr>
          <w:rFonts w:ascii="Roboto Light" w:eastAsia="Roboto Light" w:hAnsi="Roboto Light" w:cs="Roboto Light"/>
          <w:lang w:val="en-US"/>
        </w:rPr>
        <w:t xml:space="preserve">: 58 </w:t>
      </w:r>
      <w:r w:rsidR="00001051" w:rsidRPr="00001051">
        <w:rPr>
          <w:rFonts w:ascii="Roboto Light" w:eastAsia="Roboto Light" w:hAnsi="Roboto Light" w:cs="Roboto Light"/>
          <w:lang w:val="en-US"/>
        </w:rPr>
        <w:t>W</w:t>
      </w:r>
      <w:r w:rsidRPr="00001051">
        <w:rPr>
          <w:rFonts w:ascii="Roboto Light" w:eastAsia="Roboto Light" w:hAnsi="Roboto Light" w:cs="Roboto Light"/>
          <w:lang w:val="en-US"/>
        </w:rPr>
        <w:t xml:space="preserve">-29 </w:t>
      </w:r>
      <w:r w:rsidR="00001051" w:rsidRPr="00001051">
        <w:rPr>
          <w:rFonts w:ascii="Roboto Light" w:eastAsia="Roboto Light" w:hAnsi="Roboto Light" w:cs="Roboto Light"/>
          <w:lang w:val="en-US"/>
        </w:rPr>
        <w:t>D</w:t>
      </w:r>
      <w:r w:rsidRPr="00001051">
        <w:rPr>
          <w:rFonts w:ascii="Roboto Light" w:eastAsia="Roboto Light" w:hAnsi="Roboto Light" w:cs="Roboto Light"/>
          <w:lang w:val="en-US"/>
        </w:rPr>
        <w:t xml:space="preserve">-16 </w:t>
      </w:r>
      <w:r w:rsidR="00001051">
        <w:rPr>
          <w:rFonts w:ascii="Roboto Light" w:eastAsia="Roboto Light" w:hAnsi="Roboto Light" w:cs="Roboto Light"/>
          <w:lang w:val="en-US"/>
        </w:rPr>
        <w:t>L</w:t>
      </w:r>
      <w:r w:rsidRPr="00001051">
        <w:rPr>
          <w:rFonts w:ascii="Roboto Light" w:eastAsia="Roboto Light" w:hAnsi="Roboto Light" w:cs="Roboto Light"/>
          <w:lang w:val="en-US"/>
        </w:rPr>
        <w:t>-13 (GF-102 G</w:t>
      </w:r>
      <w:r w:rsidR="00001051">
        <w:rPr>
          <w:rFonts w:ascii="Roboto Light" w:eastAsia="Roboto Light" w:hAnsi="Roboto Light" w:cs="Roboto Light"/>
          <w:lang w:val="en-US"/>
        </w:rPr>
        <w:t>A</w:t>
      </w:r>
      <w:r w:rsidRPr="00001051">
        <w:rPr>
          <w:rFonts w:ascii="Roboto Light" w:eastAsia="Roboto Light" w:hAnsi="Roboto Light" w:cs="Roboto Light"/>
          <w:lang w:val="en-US"/>
        </w:rPr>
        <w:t xml:space="preserve">-94) / 59.2% </w:t>
      </w:r>
    </w:p>
    <w:p w14:paraId="6950FD5D" w14:textId="5BC4F656" w:rsidR="003E7F30" w:rsidRPr="00001051" w:rsidRDefault="00001051" w:rsidP="006F1C15">
      <w:pPr>
        <w:widowControl w:val="0"/>
        <w:spacing w:before="200" w:after="200"/>
        <w:ind w:left="360" w:right="285"/>
        <w:rPr>
          <w:rFonts w:ascii="Roboto Light" w:eastAsia="Roboto Light" w:hAnsi="Roboto Light" w:cs="Roboto Light"/>
          <w:lang w:val="en-US"/>
        </w:rPr>
      </w:pPr>
      <w:r w:rsidRPr="00001051">
        <w:rPr>
          <w:rFonts w:ascii="Roboto" w:eastAsia="Roboto" w:hAnsi="Roboto" w:cs="Roboto"/>
          <w:b/>
          <w:lang w:val="en-US"/>
        </w:rPr>
        <w:t xml:space="preserve">AWAY </w:t>
      </w:r>
      <w:r w:rsidR="004C1766" w:rsidRPr="00001051">
        <w:rPr>
          <w:rFonts w:ascii="Roboto" w:eastAsia="Roboto" w:hAnsi="Roboto" w:cs="Roboto"/>
          <w:b/>
          <w:lang w:val="en-US"/>
        </w:rPr>
        <w:t xml:space="preserve">RÉCORD: </w:t>
      </w:r>
      <w:r w:rsidRPr="00001051">
        <w:rPr>
          <w:rFonts w:ascii="Roboto Light" w:eastAsia="Roboto Light" w:hAnsi="Roboto Light" w:cs="Roboto Light"/>
          <w:lang w:val="en-US"/>
        </w:rPr>
        <w:t>G</w:t>
      </w:r>
      <w:r w:rsidR="004C1766" w:rsidRPr="00001051">
        <w:rPr>
          <w:rFonts w:ascii="Roboto Light" w:eastAsia="Roboto Light" w:hAnsi="Roboto Light" w:cs="Roboto Light"/>
          <w:lang w:val="en-US"/>
        </w:rPr>
        <w:t xml:space="preserve">: 28 </w:t>
      </w:r>
      <w:r w:rsidRPr="00001051">
        <w:rPr>
          <w:rFonts w:ascii="Roboto Light" w:eastAsia="Roboto Light" w:hAnsi="Roboto Light" w:cs="Roboto Light"/>
          <w:lang w:val="en-US"/>
        </w:rPr>
        <w:t>W</w:t>
      </w:r>
      <w:r w:rsidR="004C1766" w:rsidRPr="00001051">
        <w:rPr>
          <w:rFonts w:ascii="Roboto Light" w:eastAsia="Roboto Light" w:hAnsi="Roboto Light" w:cs="Roboto Light"/>
          <w:lang w:val="en-US"/>
        </w:rPr>
        <w:t xml:space="preserve">-8 </w:t>
      </w:r>
      <w:r>
        <w:rPr>
          <w:rFonts w:ascii="Roboto Light" w:eastAsia="Roboto Light" w:hAnsi="Roboto Light" w:cs="Roboto Light"/>
          <w:lang w:val="en-US"/>
        </w:rPr>
        <w:t>D</w:t>
      </w:r>
      <w:r w:rsidR="004C1766" w:rsidRPr="00001051">
        <w:rPr>
          <w:rFonts w:ascii="Roboto Light" w:eastAsia="Roboto Light" w:hAnsi="Roboto Light" w:cs="Roboto Light"/>
          <w:lang w:val="en-US"/>
        </w:rPr>
        <w:t xml:space="preserve">-9 </w:t>
      </w:r>
      <w:r>
        <w:rPr>
          <w:rFonts w:ascii="Roboto Light" w:eastAsia="Roboto Light" w:hAnsi="Roboto Light" w:cs="Roboto Light"/>
          <w:lang w:val="en-US"/>
        </w:rPr>
        <w:t>L</w:t>
      </w:r>
      <w:r w:rsidR="004C1766" w:rsidRPr="00001051">
        <w:rPr>
          <w:rFonts w:ascii="Roboto Light" w:eastAsia="Roboto Light" w:hAnsi="Roboto Light" w:cs="Roboto Light"/>
          <w:lang w:val="en-US"/>
        </w:rPr>
        <w:t>-11 (GF-30 G</w:t>
      </w:r>
      <w:r>
        <w:rPr>
          <w:rFonts w:ascii="Roboto Light" w:eastAsia="Roboto Light" w:hAnsi="Roboto Light" w:cs="Roboto Light"/>
          <w:lang w:val="en-US"/>
        </w:rPr>
        <w:t>A</w:t>
      </w:r>
      <w:r w:rsidR="004C1766" w:rsidRPr="00001051">
        <w:rPr>
          <w:rFonts w:ascii="Roboto Light" w:eastAsia="Roboto Light" w:hAnsi="Roboto Light" w:cs="Roboto Light"/>
          <w:lang w:val="en-US"/>
        </w:rPr>
        <w:t xml:space="preserve">-32) / 39.3% </w:t>
      </w:r>
    </w:p>
    <w:p w14:paraId="6314D10B" w14:textId="3251B050" w:rsidR="003E7F30" w:rsidRPr="00001051" w:rsidRDefault="00001051" w:rsidP="006F1C15">
      <w:pPr>
        <w:widowControl w:val="0"/>
        <w:spacing w:before="200" w:after="200"/>
        <w:ind w:left="360" w:right="285"/>
        <w:rPr>
          <w:rFonts w:ascii="Roboto Light" w:eastAsia="Roboto Light" w:hAnsi="Roboto Light" w:cs="Roboto Light"/>
          <w:lang w:val="en-US"/>
        </w:rPr>
      </w:pPr>
      <w:r w:rsidRPr="00001051">
        <w:rPr>
          <w:rFonts w:ascii="Roboto" w:eastAsia="Roboto" w:hAnsi="Roboto" w:cs="Roboto"/>
          <w:b/>
          <w:lang w:val="en-US"/>
        </w:rPr>
        <w:t>BEST FINISH</w:t>
      </w:r>
      <w:r w:rsidR="004C1766" w:rsidRPr="00001051">
        <w:rPr>
          <w:rFonts w:ascii="Roboto" w:eastAsia="Roboto" w:hAnsi="Roboto" w:cs="Roboto"/>
          <w:b/>
          <w:lang w:val="en-US"/>
        </w:rPr>
        <w:t>:</w:t>
      </w:r>
      <w:r w:rsidR="004C1766" w:rsidRPr="00001051">
        <w:rPr>
          <w:rFonts w:ascii="Roboto Light" w:eastAsia="Roboto Light" w:hAnsi="Roboto Light" w:cs="Roboto Light"/>
          <w:lang w:val="en-US"/>
        </w:rPr>
        <w:t xml:space="preserve"> C</w:t>
      </w:r>
      <w:r w:rsidRPr="00001051">
        <w:rPr>
          <w:rFonts w:ascii="Roboto Light" w:eastAsia="Roboto Light" w:hAnsi="Roboto Light" w:cs="Roboto Light"/>
          <w:lang w:val="en-US"/>
        </w:rPr>
        <w:t>hampion</w:t>
      </w:r>
      <w:r w:rsidR="004C1766" w:rsidRPr="00001051">
        <w:rPr>
          <w:rFonts w:ascii="Roboto Light" w:eastAsia="Roboto Light" w:hAnsi="Roboto Light" w:cs="Roboto Light"/>
          <w:lang w:val="en-US"/>
        </w:rPr>
        <w:t xml:space="preserve"> (2020), </w:t>
      </w:r>
      <w:r>
        <w:rPr>
          <w:rFonts w:ascii="Roboto Light" w:eastAsia="Roboto Light" w:hAnsi="Roboto Light" w:cs="Roboto Light"/>
          <w:lang w:val="en-US"/>
        </w:rPr>
        <w:t>Runner-up in</w:t>
      </w:r>
      <w:r w:rsidR="004C1766" w:rsidRPr="00001051">
        <w:rPr>
          <w:rFonts w:ascii="Roboto Light" w:eastAsia="Roboto Light" w:hAnsi="Roboto Light" w:cs="Roboto Light"/>
          <w:lang w:val="en-US"/>
        </w:rPr>
        <w:t xml:space="preserve"> (2015/16, 2016/17</w:t>
      </w:r>
      <w:r>
        <w:rPr>
          <w:rFonts w:ascii="Roboto Light" w:eastAsia="Roboto Light" w:hAnsi="Roboto Light" w:cs="Roboto Light"/>
          <w:lang w:val="en-US"/>
        </w:rPr>
        <w:t>,</w:t>
      </w:r>
      <w:r w:rsidR="004C1766" w:rsidRPr="00001051">
        <w:rPr>
          <w:rFonts w:ascii="Roboto Light" w:eastAsia="Roboto Light" w:hAnsi="Roboto Light" w:cs="Roboto Light"/>
          <w:lang w:val="en-US"/>
        </w:rPr>
        <w:t xml:space="preserve"> 2019).</w:t>
      </w:r>
    </w:p>
    <w:p w14:paraId="30A4814B" w14:textId="629A2CC0" w:rsidR="003E7F30" w:rsidRDefault="00001051" w:rsidP="006F1C15">
      <w:pPr>
        <w:widowControl w:val="0"/>
        <w:spacing w:before="200" w:after="200"/>
        <w:ind w:left="360" w:right="285"/>
        <w:rPr>
          <w:rFonts w:ascii="Roboto Light" w:eastAsia="Roboto Light" w:hAnsi="Roboto Light" w:cs="Roboto Light"/>
        </w:rPr>
      </w:pPr>
      <w:r w:rsidRPr="00001051">
        <w:rPr>
          <w:rFonts w:ascii="Roboto" w:eastAsia="Roboto" w:hAnsi="Roboto" w:cs="Roboto"/>
          <w:b/>
          <w:lang w:val="es-ES"/>
        </w:rPr>
        <w:t xml:space="preserve">SCCL ERA </w:t>
      </w:r>
      <w:r w:rsidR="004C1766">
        <w:rPr>
          <w:rFonts w:ascii="Roboto" w:eastAsia="Roboto" w:hAnsi="Roboto" w:cs="Roboto"/>
          <w:b/>
        </w:rPr>
        <w:t xml:space="preserve">RÉCORD: </w:t>
      </w:r>
      <w:r>
        <w:rPr>
          <w:rFonts w:ascii="Roboto Light" w:eastAsia="Roboto Light" w:hAnsi="Roboto Light" w:cs="Roboto Light"/>
        </w:rPr>
        <w:t>G</w:t>
      </w:r>
      <w:r w:rsidR="004C1766">
        <w:rPr>
          <w:rFonts w:ascii="Roboto Light" w:eastAsia="Roboto Light" w:hAnsi="Roboto Light" w:cs="Roboto Light"/>
        </w:rPr>
        <w:t xml:space="preserve">: 46 </w:t>
      </w:r>
      <w:r>
        <w:rPr>
          <w:rFonts w:ascii="Roboto Light" w:eastAsia="Roboto Light" w:hAnsi="Roboto Light" w:cs="Roboto Light"/>
        </w:rPr>
        <w:t>W</w:t>
      </w:r>
      <w:r w:rsidR="004C1766">
        <w:rPr>
          <w:rFonts w:ascii="Roboto Light" w:eastAsia="Roboto Light" w:hAnsi="Roboto Light" w:cs="Roboto Light"/>
        </w:rPr>
        <w:t xml:space="preserve">-24 </w:t>
      </w:r>
      <w:r>
        <w:rPr>
          <w:rFonts w:ascii="Roboto Light" w:eastAsia="Roboto Light" w:hAnsi="Roboto Light" w:cs="Roboto Light"/>
        </w:rPr>
        <w:t>D</w:t>
      </w:r>
      <w:r w:rsidR="004C1766">
        <w:rPr>
          <w:rFonts w:ascii="Roboto Light" w:eastAsia="Roboto Light" w:hAnsi="Roboto Light" w:cs="Roboto Light"/>
        </w:rPr>
        <w:t xml:space="preserve">-12 </w:t>
      </w:r>
      <w:r>
        <w:rPr>
          <w:rFonts w:ascii="Roboto Light" w:eastAsia="Roboto Light" w:hAnsi="Roboto Light" w:cs="Roboto Light"/>
        </w:rPr>
        <w:t>L</w:t>
      </w:r>
      <w:r w:rsidR="004C1766">
        <w:rPr>
          <w:rFonts w:ascii="Roboto Light" w:eastAsia="Roboto Light" w:hAnsi="Roboto Light" w:cs="Roboto Light"/>
        </w:rPr>
        <w:t>-10 (GF-82 G</w:t>
      </w:r>
      <w:r>
        <w:rPr>
          <w:rFonts w:ascii="Roboto Light" w:eastAsia="Roboto Light" w:hAnsi="Roboto Light" w:cs="Roboto Light"/>
        </w:rPr>
        <w:t>A</w:t>
      </w:r>
      <w:r w:rsidR="004C1766">
        <w:rPr>
          <w:rFonts w:ascii="Roboto Light" w:eastAsia="Roboto Light" w:hAnsi="Roboto Light" w:cs="Roboto Light"/>
        </w:rPr>
        <w:t xml:space="preserve">-41) </w:t>
      </w:r>
    </w:p>
    <w:p w14:paraId="3200DC1C" w14:textId="32AC6568" w:rsidR="003E7F30" w:rsidRDefault="00001051" w:rsidP="006F1C15">
      <w:pPr>
        <w:widowControl w:val="0"/>
        <w:spacing w:before="200" w:after="200"/>
        <w:ind w:left="360" w:right="285"/>
        <w:rPr>
          <w:rFonts w:ascii="Roboto Light" w:eastAsia="Roboto Light" w:hAnsi="Roboto Light" w:cs="Roboto Light"/>
        </w:rPr>
      </w:pPr>
      <w:r>
        <w:rPr>
          <w:rFonts w:ascii="Roboto" w:eastAsia="Roboto" w:hAnsi="Roboto" w:cs="Roboto"/>
          <w:b/>
        </w:rPr>
        <w:t xml:space="preserve">SCORERES IN </w:t>
      </w:r>
      <w:r w:rsidR="004C1766">
        <w:rPr>
          <w:rFonts w:ascii="Roboto" w:eastAsia="Roboto" w:hAnsi="Roboto" w:cs="Roboto"/>
          <w:b/>
        </w:rPr>
        <w:t>SCCL ERA:</w:t>
      </w:r>
      <w:r w:rsidR="004C1766">
        <w:rPr>
          <w:rFonts w:ascii="Roboto Light" w:eastAsia="Roboto Light" w:hAnsi="Roboto Light" w:cs="Roboto Light"/>
        </w:rPr>
        <w:t xml:space="preserve"> André-Pierre Gignac (FRA) 14, Enner Valencia (ECU) 10, Eduardo Vargas (CHI) 7, Alan Pulido (MEX) 4.</w:t>
      </w:r>
    </w:p>
    <w:p w14:paraId="6608EB0C" w14:textId="6A6688E1" w:rsidR="003E7F30" w:rsidRDefault="004C1766" w:rsidP="006F1C15">
      <w:pPr>
        <w:widowControl w:val="0"/>
        <w:spacing w:before="200" w:after="200"/>
        <w:ind w:left="360" w:right="285"/>
        <w:rPr>
          <w:rFonts w:ascii="Roboto Light" w:eastAsia="Roboto Light" w:hAnsi="Roboto Light" w:cs="Roboto Light"/>
        </w:rPr>
      </w:pPr>
      <w:r>
        <w:rPr>
          <w:rFonts w:ascii="Roboto" w:eastAsia="Roboto" w:hAnsi="Roboto" w:cs="Roboto"/>
          <w:b/>
        </w:rPr>
        <w:t xml:space="preserve">HAT-TRICKS </w:t>
      </w:r>
      <w:r w:rsidR="00001051">
        <w:rPr>
          <w:rFonts w:ascii="Roboto" w:eastAsia="Roboto" w:hAnsi="Roboto" w:cs="Roboto"/>
          <w:b/>
        </w:rPr>
        <w:t xml:space="preserve">IN </w:t>
      </w:r>
      <w:r>
        <w:rPr>
          <w:rFonts w:ascii="Roboto" w:eastAsia="Roboto" w:hAnsi="Roboto" w:cs="Roboto"/>
          <w:b/>
        </w:rPr>
        <w:t xml:space="preserve">SCCL ERA: </w:t>
      </w:r>
      <w:r>
        <w:rPr>
          <w:rFonts w:ascii="Roboto Light" w:eastAsia="Roboto Light" w:hAnsi="Roboto Light" w:cs="Roboto Light"/>
        </w:rPr>
        <w:t>Alan Pulido (MEX) vs. Alajuelense CRC (Grupo 6 - 2012/13). Enner Valencia (ECU) vs. Saprissa CRC (R16 - 2019). Registraron dobletes Alonso Zamora, André-Pierre Gignac x4, Enner Valencia x2 y Jürgen Damm.</w:t>
      </w:r>
    </w:p>
    <w:p w14:paraId="7F2E1322" w14:textId="421A3207" w:rsidR="003E7F30" w:rsidRDefault="00001051" w:rsidP="006F1C15">
      <w:pPr>
        <w:widowControl w:val="0"/>
        <w:spacing w:before="200" w:after="200"/>
        <w:ind w:left="360" w:right="285"/>
        <w:rPr>
          <w:rFonts w:ascii="Roboto Light" w:eastAsia="Roboto Light" w:hAnsi="Roboto Light" w:cs="Roboto Light"/>
        </w:rPr>
      </w:pPr>
      <w:r>
        <w:rPr>
          <w:rFonts w:ascii="Roboto" w:eastAsia="Roboto" w:hAnsi="Roboto" w:cs="Roboto"/>
          <w:b/>
        </w:rPr>
        <w:t>PLAYERS WITH MOST APPEARANCES IN</w:t>
      </w:r>
      <w:r w:rsidR="00F4697A">
        <w:rPr>
          <w:rFonts w:ascii="Roboto" w:eastAsia="Roboto" w:hAnsi="Roboto" w:cs="Roboto"/>
          <w:b/>
        </w:rPr>
        <w:t xml:space="preserve"> </w:t>
      </w:r>
      <w:r w:rsidR="004C1766">
        <w:rPr>
          <w:rFonts w:ascii="Roboto" w:eastAsia="Roboto" w:hAnsi="Roboto" w:cs="Roboto"/>
          <w:b/>
        </w:rPr>
        <w:t xml:space="preserve">SCCL ERA: </w:t>
      </w:r>
      <w:r w:rsidR="004C1766">
        <w:rPr>
          <w:rFonts w:ascii="Roboto Light" w:eastAsia="Roboto Light" w:hAnsi="Roboto Light" w:cs="Roboto Light"/>
        </w:rPr>
        <w:t>Jesús Dueñas (MEX) 36, Nahuel Guzmán (ARG) 34, Hugo Ayala (MEX) 32, Guido Pizarro (ARG) 28, Javier Aquino (MEX) 27, Jorge Torres Nilo (MEX) 26, André-Pierre Gignac (FRA) 24.</w:t>
      </w:r>
    </w:p>
    <w:p w14:paraId="25A0EF26" w14:textId="13B2471B" w:rsidR="003E7F30" w:rsidRPr="00001051" w:rsidRDefault="00001051" w:rsidP="006F1C15">
      <w:pPr>
        <w:widowControl w:val="0"/>
        <w:spacing w:before="200" w:after="200"/>
        <w:ind w:left="360" w:right="285"/>
        <w:rPr>
          <w:rFonts w:ascii="Roboto Light" w:eastAsia="Roboto Light" w:hAnsi="Roboto Light" w:cs="Roboto Light"/>
          <w:lang w:val="en-US"/>
        </w:rPr>
      </w:pPr>
      <w:r w:rsidRPr="00001051">
        <w:rPr>
          <w:rFonts w:ascii="Roboto" w:eastAsia="Roboto" w:hAnsi="Roboto" w:cs="Roboto"/>
          <w:b/>
          <w:lang w:val="en-US"/>
        </w:rPr>
        <w:lastRenderedPageBreak/>
        <w:t xml:space="preserve">SCORERES IN </w:t>
      </w:r>
      <w:r w:rsidR="004C1766" w:rsidRPr="00001051">
        <w:rPr>
          <w:rFonts w:ascii="Roboto" w:eastAsia="Roboto" w:hAnsi="Roboto" w:cs="Roboto"/>
          <w:b/>
          <w:lang w:val="en-US"/>
        </w:rPr>
        <w:t xml:space="preserve">SCCL 2023: </w:t>
      </w:r>
      <w:r w:rsidR="004C1766" w:rsidRPr="00001051">
        <w:rPr>
          <w:rFonts w:ascii="Roboto Light" w:eastAsia="Roboto Light" w:hAnsi="Roboto Light" w:cs="Roboto Light"/>
          <w:lang w:val="en-US"/>
        </w:rPr>
        <w:t xml:space="preserve">Sebastián </w:t>
      </w:r>
      <w:r w:rsidR="00926424" w:rsidRPr="00001051">
        <w:rPr>
          <w:rFonts w:ascii="Roboto Light" w:eastAsia="Roboto Light" w:hAnsi="Roboto Light" w:cs="Roboto Light"/>
          <w:lang w:val="en-US"/>
        </w:rPr>
        <w:t>Cordova</w:t>
      </w:r>
      <w:r w:rsidR="004C1766" w:rsidRPr="00001051">
        <w:rPr>
          <w:rFonts w:ascii="Roboto Light" w:eastAsia="Roboto Light" w:hAnsi="Roboto Light" w:cs="Roboto Light"/>
          <w:lang w:val="en-US"/>
        </w:rPr>
        <w:t xml:space="preserve"> (MEX) 1.</w:t>
      </w:r>
    </w:p>
    <w:p w14:paraId="2A033895" w14:textId="53CEEB8A" w:rsidR="003E7F30" w:rsidRPr="00001051" w:rsidRDefault="004C1766" w:rsidP="006F1C15">
      <w:pPr>
        <w:widowControl w:val="0"/>
        <w:spacing w:before="200" w:after="200"/>
        <w:ind w:left="360" w:right="285"/>
        <w:rPr>
          <w:rFonts w:ascii="Roboto Light" w:eastAsia="Roboto Light" w:hAnsi="Roboto Light" w:cs="Roboto Light"/>
          <w:lang w:val="en-US"/>
        </w:rPr>
      </w:pPr>
      <w:r w:rsidRPr="00001051">
        <w:rPr>
          <w:rFonts w:ascii="Roboto" w:eastAsia="Roboto" w:hAnsi="Roboto" w:cs="Roboto"/>
          <w:b/>
          <w:lang w:val="en-US"/>
        </w:rPr>
        <w:t>AS</w:t>
      </w:r>
      <w:r w:rsidR="00001051" w:rsidRPr="00001051">
        <w:rPr>
          <w:rFonts w:ascii="Roboto" w:eastAsia="Roboto" w:hAnsi="Roboto" w:cs="Roboto"/>
          <w:b/>
          <w:lang w:val="en-US"/>
        </w:rPr>
        <w:t>SISTS IN</w:t>
      </w:r>
      <w:r w:rsidR="00F4697A" w:rsidRPr="00001051">
        <w:rPr>
          <w:rFonts w:ascii="Roboto" w:eastAsia="Roboto" w:hAnsi="Roboto" w:cs="Roboto"/>
          <w:b/>
          <w:lang w:val="en-US"/>
        </w:rPr>
        <w:t xml:space="preserve"> </w:t>
      </w:r>
      <w:r w:rsidRPr="00001051">
        <w:rPr>
          <w:rFonts w:ascii="Roboto" w:eastAsia="Roboto" w:hAnsi="Roboto" w:cs="Roboto"/>
          <w:b/>
          <w:lang w:val="en-US"/>
        </w:rPr>
        <w:t xml:space="preserve">SCCL 2023: </w:t>
      </w:r>
      <w:r w:rsidRPr="00001051">
        <w:rPr>
          <w:rFonts w:ascii="Roboto Light" w:eastAsia="Roboto Light" w:hAnsi="Roboto Light" w:cs="Roboto Light"/>
          <w:lang w:val="en-US"/>
        </w:rPr>
        <w:t>Jesús Alberto Angulo (MEX) 1.</w:t>
      </w:r>
    </w:p>
    <w:p w14:paraId="589E734F" w14:textId="4713D646" w:rsidR="003E7F30" w:rsidRDefault="00001051" w:rsidP="006F1C15">
      <w:pPr>
        <w:widowControl w:val="0"/>
        <w:spacing w:before="200" w:after="200"/>
        <w:ind w:left="360" w:right="285"/>
        <w:rPr>
          <w:rFonts w:ascii="Roboto Light" w:eastAsia="Roboto Light" w:hAnsi="Roboto Light" w:cs="Roboto Light"/>
        </w:rPr>
      </w:pPr>
      <w:r>
        <w:rPr>
          <w:rFonts w:ascii="Roboto" w:eastAsia="Roboto" w:hAnsi="Roboto" w:cs="Roboto"/>
          <w:b/>
        </w:rPr>
        <w:t xml:space="preserve">SAVES IN </w:t>
      </w:r>
      <w:r w:rsidR="004C1766">
        <w:rPr>
          <w:rFonts w:ascii="Roboto" w:eastAsia="Roboto" w:hAnsi="Roboto" w:cs="Roboto"/>
          <w:b/>
        </w:rPr>
        <w:t>SCCL 2023:</w:t>
      </w:r>
      <w:r w:rsidR="004C1766">
        <w:rPr>
          <w:rFonts w:ascii="Roboto Light" w:eastAsia="Roboto Light" w:hAnsi="Roboto Light" w:cs="Roboto Light"/>
        </w:rPr>
        <w:t xml:space="preserve"> (8). Nahuel Guzmán (ARG) 8.</w:t>
      </w:r>
    </w:p>
    <w:p w14:paraId="6DE345AA" w14:textId="10129547" w:rsidR="00F4697A" w:rsidRDefault="00001051" w:rsidP="006F1C15">
      <w:pPr>
        <w:widowControl w:val="0"/>
        <w:spacing w:before="200" w:after="200"/>
        <w:ind w:left="360" w:right="285"/>
        <w:rPr>
          <w:rFonts w:ascii="Roboto Light" w:eastAsia="Roboto Light" w:hAnsi="Roboto Light" w:cs="Roboto Light"/>
        </w:rPr>
      </w:pPr>
      <w:r>
        <w:rPr>
          <w:rFonts w:ascii="Roboto" w:eastAsia="Roboto" w:hAnsi="Roboto" w:cs="Roboto"/>
          <w:b/>
        </w:rPr>
        <w:t xml:space="preserve">QF </w:t>
      </w:r>
      <w:r w:rsidR="004C1766">
        <w:rPr>
          <w:rFonts w:ascii="Roboto" w:eastAsia="Roboto" w:hAnsi="Roboto" w:cs="Roboto"/>
          <w:b/>
        </w:rPr>
        <w:t>RÉCORD (SCCL ERA):</w:t>
      </w:r>
      <w:r w:rsidR="004C1766">
        <w:rPr>
          <w:rFonts w:ascii="Roboto Light" w:eastAsia="Roboto Light" w:hAnsi="Roboto Light" w:cs="Roboto Light"/>
        </w:rPr>
        <w:t xml:space="preserve"> </w:t>
      </w:r>
      <w:r>
        <w:rPr>
          <w:rFonts w:ascii="Roboto Light" w:eastAsia="Roboto Light" w:hAnsi="Roboto Light" w:cs="Roboto Light"/>
        </w:rPr>
        <w:t>G</w:t>
      </w:r>
      <w:r w:rsidR="00F4697A">
        <w:rPr>
          <w:rFonts w:ascii="Roboto Light" w:eastAsia="Roboto Light" w:hAnsi="Roboto Light" w:cs="Roboto Light"/>
        </w:rPr>
        <w:t xml:space="preserve">-12 </w:t>
      </w:r>
      <w:r>
        <w:rPr>
          <w:rFonts w:ascii="Roboto Light" w:eastAsia="Roboto Light" w:hAnsi="Roboto Light" w:cs="Roboto Light"/>
        </w:rPr>
        <w:t>W</w:t>
      </w:r>
      <w:r w:rsidR="00F4697A">
        <w:rPr>
          <w:rFonts w:ascii="Roboto Light" w:eastAsia="Roboto Light" w:hAnsi="Roboto Light" w:cs="Roboto Light"/>
        </w:rPr>
        <w:t xml:space="preserve">-8 </w:t>
      </w:r>
      <w:r>
        <w:rPr>
          <w:rFonts w:ascii="Roboto Light" w:eastAsia="Roboto Light" w:hAnsi="Roboto Light" w:cs="Roboto Light"/>
        </w:rPr>
        <w:t>D</w:t>
      </w:r>
      <w:r w:rsidR="00F4697A">
        <w:rPr>
          <w:rFonts w:ascii="Roboto Light" w:eastAsia="Roboto Light" w:hAnsi="Roboto Light" w:cs="Roboto Light"/>
        </w:rPr>
        <w:t xml:space="preserve">-2 </w:t>
      </w:r>
      <w:r>
        <w:rPr>
          <w:rFonts w:ascii="Roboto Light" w:eastAsia="Roboto Light" w:hAnsi="Roboto Light" w:cs="Roboto Light"/>
        </w:rPr>
        <w:t>L</w:t>
      </w:r>
      <w:r w:rsidR="00F4697A">
        <w:rPr>
          <w:rFonts w:ascii="Roboto Light" w:eastAsia="Roboto Light" w:hAnsi="Roboto Light" w:cs="Roboto Light"/>
        </w:rPr>
        <w:t xml:space="preserve">-2 </w:t>
      </w:r>
    </w:p>
    <w:p w14:paraId="3A65E74C" w14:textId="77777777" w:rsidR="000D7140" w:rsidRPr="000D7140" w:rsidRDefault="000D7140" w:rsidP="006F1C15">
      <w:pPr>
        <w:widowControl w:val="0"/>
        <w:spacing w:before="200" w:after="200"/>
        <w:ind w:left="360" w:right="285"/>
        <w:rPr>
          <w:rFonts w:ascii="Roboto" w:eastAsia="Roboto" w:hAnsi="Roboto" w:cs="Roboto"/>
          <w:bCs/>
          <w:lang w:val="en-US"/>
        </w:rPr>
      </w:pPr>
      <w:r w:rsidRPr="000D7140">
        <w:rPr>
          <w:rFonts w:ascii="Roboto" w:eastAsia="Roboto" w:hAnsi="Roboto" w:cs="Roboto"/>
          <w:b/>
          <w:lang w:val="en-US"/>
        </w:rPr>
        <w:t xml:space="preserve">TIGRES UANL HAS PLAYED 4 SEMIFINALS IN THE (SCCL ERA): </w:t>
      </w:r>
      <w:r w:rsidRPr="000D7140">
        <w:rPr>
          <w:rFonts w:ascii="Roboto" w:eastAsia="Roboto" w:hAnsi="Roboto" w:cs="Roboto"/>
          <w:bCs/>
          <w:lang w:val="en-US"/>
        </w:rPr>
        <w:t>In 2012-13, they were eliminated by Seattle Sounders, in 2015 they advanced by defeating Real Salt Lake, and in 2016-17 they defeated Pumas. In 2018, they were eliminated by Toronto FC, and in 2019 they defeated Houston Dynamo. In 2022, they eliminated New York City.</w:t>
      </w:r>
    </w:p>
    <w:p w14:paraId="401D96F5" w14:textId="38BCB483" w:rsidR="003E7F30" w:rsidRPr="000D7140" w:rsidRDefault="00926424" w:rsidP="006F1C15">
      <w:pPr>
        <w:widowControl w:val="0"/>
        <w:spacing w:before="200" w:after="200"/>
        <w:ind w:left="360" w:right="285"/>
        <w:rPr>
          <w:rFonts w:ascii="Roboto" w:eastAsia="Roboto" w:hAnsi="Roboto" w:cs="Roboto"/>
          <w:b/>
          <w:lang w:val="es-ES"/>
        </w:rPr>
      </w:pPr>
      <w:r w:rsidRPr="000D7140">
        <w:rPr>
          <w:rFonts w:ascii="Roboto" w:eastAsia="Roboto" w:hAnsi="Roboto" w:cs="Roboto"/>
          <w:b/>
          <w:lang w:val="es-ES"/>
        </w:rPr>
        <w:t xml:space="preserve">SCORES IN </w:t>
      </w:r>
      <w:r w:rsidR="004C1766" w:rsidRPr="000D7140">
        <w:rPr>
          <w:rFonts w:ascii="Roboto" w:eastAsia="Roboto" w:hAnsi="Roboto" w:cs="Roboto"/>
          <w:b/>
          <w:lang w:val="es-ES"/>
        </w:rPr>
        <w:t>QF (SCCL ERA)</w:t>
      </w:r>
      <w:r w:rsidR="007547D6" w:rsidRPr="000D7140">
        <w:rPr>
          <w:rFonts w:ascii="Roboto" w:eastAsia="Roboto" w:hAnsi="Roboto" w:cs="Roboto"/>
          <w:b/>
          <w:lang w:val="es-ES"/>
        </w:rPr>
        <w:t>: André</w:t>
      </w:r>
      <w:r w:rsidR="004C1766" w:rsidRPr="000D7140">
        <w:rPr>
          <w:rFonts w:ascii="Roboto Light" w:eastAsia="Roboto Light" w:hAnsi="Roboto Light" w:cs="Roboto Light"/>
          <w:lang w:val="es-ES"/>
        </w:rPr>
        <w:t>-Pierre Gignac (FRA) 4, Eduardo Vargas (CHI) 4, Jürgen Damm (3).</w:t>
      </w:r>
    </w:p>
    <w:p w14:paraId="6812E96A" w14:textId="77777777" w:rsidR="004B4C5C" w:rsidRPr="004B4C5C" w:rsidRDefault="004B4C5C" w:rsidP="006F1C15">
      <w:pPr>
        <w:widowControl w:val="0"/>
        <w:spacing w:before="200" w:after="200"/>
        <w:ind w:left="360" w:right="285"/>
        <w:rPr>
          <w:rFonts w:ascii="Roboto" w:eastAsia="Roboto" w:hAnsi="Roboto" w:cs="Roboto"/>
          <w:bCs/>
          <w:lang w:val="en-US"/>
        </w:rPr>
      </w:pPr>
      <w:r w:rsidRPr="004B4C5C">
        <w:rPr>
          <w:rFonts w:ascii="Roboto" w:eastAsia="Roboto" w:hAnsi="Roboto" w:cs="Roboto"/>
          <w:b/>
          <w:lang w:val="en-US"/>
        </w:rPr>
        <w:t xml:space="preserve">TIGRES UNAL IN SCCL ERA: </w:t>
      </w:r>
      <w:r w:rsidRPr="004B4C5C">
        <w:rPr>
          <w:rFonts w:ascii="Roboto" w:eastAsia="Roboto" w:hAnsi="Roboto" w:cs="Roboto"/>
          <w:bCs/>
          <w:lang w:val="en-US"/>
        </w:rPr>
        <w:t>He has managed to score goals in 15 games and only failed to score in 13, did not concede goals in 22 of those games and allowed goals in 36, has tied five times with a score of 0-0.</w:t>
      </w:r>
    </w:p>
    <w:p w14:paraId="111720E6" w14:textId="470363A7" w:rsidR="003E7F30" w:rsidRPr="00926424" w:rsidRDefault="00926424" w:rsidP="006F1C15">
      <w:pPr>
        <w:widowControl w:val="0"/>
        <w:spacing w:before="200" w:after="200"/>
        <w:ind w:left="360" w:right="285"/>
        <w:rPr>
          <w:rFonts w:ascii="Roboto" w:eastAsia="Roboto" w:hAnsi="Roboto" w:cs="Roboto"/>
          <w:sz w:val="20"/>
          <w:szCs w:val="20"/>
          <w:lang w:val="en-US"/>
        </w:rPr>
      </w:pPr>
      <w:r w:rsidRPr="00926424">
        <w:rPr>
          <w:rFonts w:ascii="Roboto" w:eastAsia="Roboto" w:hAnsi="Roboto" w:cs="Roboto"/>
          <w:b/>
          <w:lang w:val="en-US"/>
        </w:rPr>
        <w:t xml:space="preserve">AWAY </w:t>
      </w:r>
      <w:r w:rsidR="007547D6" w:rsidRPr="00926424">
        <w:rPr>
          <w:rFonts w:ascii="Roboto" w:eastAsia="Roboto" w:hAnsi="Roboto" w:cs="Roboto"/>
          <w:b/>
          <w:lang w:val="en-US"/>
        </w:rPr>
        <w:t>RECORD</w:t>
      </w:r>
      <w:r w:rsidR="004C1766" w:rsidRPr="00926424">
        <w:rPr>
          <w:rFonts w:ascii="Roboto" w:eastAsia="Roboto" w:hAnsi="Roboto" w:cs="Roboto"/>
          <w:b/>
          <w:lang w:val="en-US"/>
        </w:rPr>
        <w:t xml:space="preserve"> (SCCL ERA): </w:t>
      </w:r>
      <w:r w:rsidRPr="00926424">
        <w:rPr>
          <w:rFonts w:ascii="Roboto Light" w:eastAsia="Roboto Light" w:hAnsi="Roboto Light" w:cs="Roboto Light"/>
          <w:lang w:val="en-US"/>
        </w:rPr>
        <w:t>G</w:t>
      </w:r>
      <w:r w:rsidR="004C1766" w:rsidRPr="00926424">
        <w:rPr>
          <w:rFonts w:ascii="Roboto Light" w:eastAsia="Roboto Light" w:hAnsi="Roboto Light" w:cs="Roboto Light"/>
          <w:lang w:val="en-US"/>
        </w:rPr>
        <w:t xml:space="preserve">: 16 </w:t>
      </w:r>
      <w:r w:rsidRPr="00926424">
        <w:rPr>
          <w:rFonts w:ascii="Roboto Light" w:eastAsia="Roboto Light" w:hAnsi="Roboto Light" w:cs="Roboto Light"/>
          <w:lang w:val="en-US"/>
        </w:rPr>
        <w:t>W</w:t>
      </w:r>
      <w:r w:rsidR="004C1766" w:rsidRPr="00926424">
        <w:rPr>
          <w:rFonts w:ascii="Roboto Light" w:eastAsia="Roboto Light" w:hAnsi="Roboto Light" w:cs="Roboto Light"/>
          <w:lang w:val="en-US"/>
        </w:rPr>
        <w:t xml:space="preserve">-6 </w:t>
      </w:r>
      <w:r w:rsidRPr="00926424">
        <w:rPr>
          <w:rFonts w:ascii="Roboto Light" w:eastAsia="Roboto Light" w:hAnsi="Roboto Light" w:cs="Roboto Light"/>
          <w:lang w:val="en-US"/>
        </w:rPr>
        <w:t>D</w:t>
      </w:r>
      <w:r w:rsidR="004C1766" w:rsidRPr="00926424">
        <w:rPr>
          <w:rFonts w:ascii="Roboto Light" w:eastAsia="Roboto Light" w:hAnsi="Roboto Light" w:cs="Roboto Light"/>
          <w:lang w:val="en-US"/>
        </w:rPr>
        <w:t xml:space="preserve">-5 </w:t>
      </w:r>
      <w:r w:rsidRPr="00926424">
        <w:rPr>
          <w:rFonts w:ascii="Roboto Light" w:eastAsia="Roboto Light" w:hAnsi="Roboto Light" w:cs="Roboto Light"/>
          <w:lang w:val="en-US"/>
        </w:rPr>
        <w:t>L</w:t>
      </w:r>
      <w:r w:rsidR="004C1766" w:rsidRPr="00926424">
        <w:rPr>
          <w:rFonts w:ascii="Roboto Light" w:eastAsia="Roboto Light" w:hAnsi="Roboto Light" w:cs="Roboto Light"/>
          <w:lang w:val="en-US"/>
        </w:rPr>
        <w:t>-5.</w:t>
      </w:r>
    </w:p>
    <w:p w14:paraId="1705BAAC" w14:textId="77777777" w:rsidR="000D7140" w:rsidRDefault="000D7140" w:rsidP="006F1C15">
      <w:pPr>
        <w:widowControl w:val="0"/>
        <w:spacing w:before="200" w:after="200"/>
        <w:ind w:left="360" w:right="285"/>
        <w:rPr>
          <w:rFonts w:ascii="Roboto" w:eastAsia="Roboto" w:hAnsi="Roboto" w:cs="Roboto"/>
          <w:b/>
          <w:lang w:val="en-US"/>
        </w:rPr>
      </w:pPr>
      <w:r w:rsidRPr="000D7140">
        <w:rPr>
          <w:rFonts w:ascii="Roboto" w:eastAsia="Roboto" w:hAnsi="Roboto" w:cs="Roboto"/>
          <w:b/>
          <w:lang w:val="en-US"/>
        </w:rPr>
        <w:t xml:space="preserve">In the 2020 SCCL, Tigres UANL won the title with the best records in goals (15), shots (86), and assists (10). </w:t>
      </w:r>
    </w:p>
    <w:p w14:paraId="67C0252F" w14:textId="56BC86A3" w:rsidR="000D7140" w:rsidRPr="000D7140" w:rsidRDefault="000D7140" w:rsidP="006F1C15">
      <w:pPr>
        <w:widowControl w:val="0"/>
        <w:spacing w:before="200" w:after="200"/>
        <w:ind w:left="360" w:right="285"/>
        <w:rPr>
          <w:rFonts w:ascii="Roboto" w:eastAsia="Roboto" w:hAnsi="Roboto" w:cs="Roboto"/>
          <w:bCs/>
        </w:rPr>
      </w:pPr>
      <w:r w:rsidRPr="000D7140">
        <w:rPr>
          <w:rFonts w:ascii="Roboto" w:eastAsia="Roboto" w:hAnsi="Roboto" w:cs="Roboto"/>
          <w:b/>
          <w:lang w:val="en-US"/>
        </w:rPr>
        <w:t xml:space="preserve">Tigres UANL won 5 of their last 7 matches in the SCCL, </w:t>
      </w:r>
      <w:r w:rsidRPr="000D7140">
        <w:rPr>
          <w:rFonts w:ascii="Roboto" w:eastAsia="Roboto" w:hAnsi="Roboto" w:cs="Roboto"/>
          <w:bCs/>
          <w:lang w:val="en-US"/>
        </w:rPr>
        <w:t xml:space="preserve">including a 4-2 victory over Alianza FC (Enner Valencia, André Gignac x2, and Nahuel Guzmán; Juan Portillo) in the Round of 16 in 2020, and victories over New York City in the quarterfinals: 1-0 (Eduardo Vargas) and 4-0 (André-Pierre Gignac, Leonardo Fernández, Rafael De Souza, and Javier Aquino); and over Olimpia in the semifinals: 3-0 (André-Pierre Gignac x2 and an own goal by Elvin Oliva). </w:t>
      </w:r>
      <w:r w:rsidRPr="000D7140">
        <w:rPr>
          <w:rFonts w:ascii="Roboto" w:eastAsia="Roboto" w:hAnsi="Roboto" w:cs="Roboto"/>
          <w:bCs/>
        </w:rPr>
        <w:t xml:space="preserve">They </w:t>
      </w:r>
      <w:r w:rsidRPr="000D7140">
        <w:rPr>
          <w:rFonts w:ascii="Roboto" w:eastAsia="Roboto" w:hAnsi="Roboto" w:cs="Roboto"/>
          <w:bCs/>
        </w:rPr>
        <w:t>Also</w:t>
      </w:r>
      <w:r w:rsidRPr="000D7140">
        <w:rPr>
          <w:rFonts w:ascii="Roboto" w:eastAsia="Roboto" w:hAnsi="Roboto" w:cs="Roboto"/>
          <w:bCs/>
        </w:rPr>
        <w:t xml:space="preserve"> defeated Los Angeles FC in the 2020 Final, 2-1 (Hugo Ayala and André-Pierre Gignac; Diego Rossi).</w:t>
      </w:r>
    </w:p>
    <w:p w14:paraId="1C70D286" w14:textId="1C6255FC" w:rsidR="000D7140" w:rsidRPr="000D7140" w:rsidRDefault="000D7140" w:rsidP="000D7140">
      <w:pPr>
        <w:widowControl w:val="0"/>
        <w:spacing w:before="200" w:after="200"/>
        <w:ind w:left="360" w:right="285"/>
        <w:rPr>
          <w:rFonts w:ascii="Roboto" w:eastAsia="Roboto" w:hAnsi="Roboto" w:cs="Roboto"/>
          <w:b/>
          <w:lang w:val="en-US"/>
        </w:rPr>
      </w:pPr>
      <w:r w:rsidRPr="000D7140">
        <w:rPr>
          <w:rFonts w:ascii="Roboto" w:eastAsia="Roboto" w:hAnsi="Roboto" w:cs="Roboto"/>
          <w:b/>
          <w:lang w:val="en-US"/>
        </w:rPr>
        <w:t xml:space="preserve">Tigres UANL has won 2 of their last 10 away matches in the SCCL, none of which were in Central America. </w:t>
      </w:r>
      <w:r>
        <w:rPr>
          <w:rFonts w:ascii="Roboto" w:eastAsia="Roboto" w:hAnsi="Roboto" w:cs="Roboto"/>
          <w:b/>
          <w:lang w:val="en-US"/>
        </w:rPr>
        <w:t xml:space="preserve"> </w:t>
      </w:r>
      <w:r w:rsidRPr="000D7140">
        <w:rPr>
          <w:rFonts w:ascii="Roboto" w:eastAsia="Roboto" w:hAnsi="Roboto" w:cs="Roboto"/>
          <w:bCs/>
          <w:lang w:val="en-US"/>
        </w:rPr>
        <w:t>They lost 0-2 to Houston Dynamo (Enner Valencia and Julián Quiñones) in the 2019 quarterfinals at the Shell Energy Stadium in Houston, TX, and 0-1 to New York City (Eduardo Vargas) in the 2020 quarterfinals at the Red Bull Arena in Harrison, NJ.</w:t>
      </w:r>
    </w:p>
    <w:p w14:paraId="2F491E85" w14:textId="77777777" w:rsidR="000D7140" w:rsidRPr="000D7140" w:rsidRDefault="000D7140" w:rsidP="000D7140">
      <w:pPr>
        <w:widowControl w:val="0"/>
        <w:spacing w:before="200" w:after="200"/>
        <w:ind w:left="360" w:right="285"/>
        <w:rPr>
          <w:rFonts w:ascii="Roboto" w:eastAsia="Roboto" w:hAnsi="Roboto" w:cs="Roboto"/>
          <w:b/>
          <w:lang w:val="en-US"/>
        </w:rPr>
      </w:pPr>
      <w:r w:rsidRPr="000D7140">
        <w:rPr>
          <w:rFonts w:ascii="Roboto" w:eastAsia="Roboto" w:hAnsi="Roboto" w:cs="Roboto"/>
          <w:b/>
          <w:lang w:val="en-US"/>
        </w:rPr>
        <w:t>TOP PLAYERS</w:t>
      </w:r>
    </w:p>
    <w:p w14:paraId="2324A4DE" w14:textId="77777777" w:rsidR="000D7140" w:rsidRPr="000D7140" w:rsidRDefault="000D7140" w:rsidP="000D7140">
      <w:pPr>
        <w:widowControl w:val="0"/>
        <w:spacing w:before="200" w:after="200"/>
        <w:ind w:left="360" w:right="285"/>
        <w:rPr>
          <w:rFonts w:ascii="Roboto" w:eastAsia="Roboto" w:hAnsi="Roboto" w:cs="Roboto"/>
          <w:bCs/>
          <w:lang w:val="en-US"/>
        </w:rPr>
      </w:pPr>
      <w:r w:rsidRPr="000D7140">
        <w:rPr>
          <w:rFonts w:ascii="Roboto" w:eastAsia="Roboto" w:hAnsi="Roboto" w:cs="Roboto"/>
          <w:b/>
          <w:lang w:val="en-US"/>
        </w:rPr>
        <w:t xml:space="preserve">André-Pierre Gignac (FRA) </w:t>
      </w:r>
      <w:r w:rsidRPr="000D7140">
        <w:rPr>
          <w:rFonts w:ascii="Roboto" w:eastAsia="Roboto" w:hAnsi="Roboto" w:cs="Roboto"/>
          <w:bCs/>
          <w:lang w:val="en-US"/>
        </w:rPr>
        <w:t>is one of Tigres UANL's top goal scorers in the SCCL quarterfinals with 4 goals, and he is the team's top scorer in the SCCL with 14 goals. In 101 minutes played in the 2023 SCCL, he has made 8 shots.</w:t>
      </w:r>
    </w:p>
    <w:p w14:paraId="4FD5963D" w14:textId="77777777" w:rsidR="000D7140" w:rsidRPr="000D7140" w:rsidRDefault="000D7140" w:rsidP="000D7140">
      <w:pPr>
        <w:widowControl w:val="0"/>
        <w:spacing w:before="200" w:after="200"/>
        <w:ind w:left="360" w:right="285"/>
        <w:rPr>
          <w:rFonts w:ascii="Roboto" w:eastAsia="Roboto" w:hAnsi="Roboto" w:cs="Roboto"/>
          <w:bCs/>
          <w:lang w:val="en-US"/>
        </w:rPr>
      </w:pPr>
      <w:r w:rsidRPr="000D7140">
        <w:rPr>
          <w:rFonts w:ascii="Roboto" w:eastAsia="Roboto" w:hAnsi="Roboto" w:cs="Roboto"/>
          <w:b/>
          <w:lang w:val="en-US"/>
        </w:rPr>
        <w:t xml:space="preserve">Luis Quiñones (COL) </w:t>
      </w:r>
      <w:r w:rsidRPr="000D7140">
        <w:rPr>
          <w:rFonts w:ascii="Roboto" w:eastAsia="Roboto" w:hAnsi="Roboto" w:cs="Roboto"/>
          <w:bCs/>
          <w:lang w:val="en-US"/>
        </w:rPr>
        <w:t>is Tigres UANL's assists leader in the SCCL with 4, including one against Houston Dynamo in 2019 and 3 against New York City in 2020.</w:t>
      </w:r>
    </w:p>
    <w:p w14:paraId="4F4EB691" w14:textId="4FF187D6" w:rsidR="003E7F30" w:rsidRPr="000D7140" w:rsidRDefault="000D7140" w:rsidP="000D7140">
      <w:pPr>
        <w:widowControl w:val="0"/>
        <w:spacing w:before="200" w:after="200"/>
        <w:ind w:left="360" w:right="285"/>
        <w:rPr>
          <w:rFonts w:ascii="Roboto Light" w:eastAsia="Roboto Light" w:hAnsi="Roboto Light" w:cs="Roboto Light"/>
          <w:lang w:val="en-US"/>
        </w:rPr>
      </w:pPr>
      <w:r w:rsidRPr="000D7140">
        <w:rPr>
          <w:rFonts w:ascii="Roboto" w:eastAsia="Roboto" w:hAnsi="Roboto" w:cs="Roboto"/>
          <w:b/>
          <w:lang w:val="en-US"/>
        </w:rPr>
        <w:t xml:space="preserve">Nicolás Ibáñez (ARG) </w:t>
      </w:r>
      <w:r w:rsidRPr="000D7140">
        <w:rPr>
          <w:rFonts w:ascii="Roboto" w:eastAsia="Roboto" w:hAnsi="Roboto" w:cs="Roboto"/>
          <w:bCs/>
          <w:lang w:val="en-US"/>
        </w:rPr>
        <w:t>made 8 shots in the two matches against Orlando City. The Argentine has played in 5 seasons in the Liga MX and has scored 65 goals in 126 appearances between Atlético de San Luis, Pachuca, and Tigres UANL. He was also a key player in Atlético de San Luis' promotion, scoring 37 goals in 53 appearances</w:t>
      </w:r>
      <w:r w:rsidRPr="000D7140">
        <w:rPr>
          <w:rFonts w:ascii="Roboto" w:eastAsia="Roboto" w:hAnsi="Roboto" w:cs="Roboto"/>
          <w:b/>
          <w:lang w:val="en-US"/>
        </w:rPr>
        <w:t>.</w:t>
      </w:r>
    </w:p>
    <w:sectPr w:rsidR="003E7F30" w:rsidRPr="000D7140">
      <w:headerReference w:type="even" r:id="rId15"/>
      <w:headerReference w:type="default" r:id="rId16"/>
      <w:footerReference w:type="even" r:id="rId17"/>
      <w:footerReference w:type="default" r:id="rId18"/>
      <w:headerReference w:type="first" r:id="rId19"/>
      <w:footerReference w:type="first" r:id="rId20"/>
      <w:pgSz w:w="11909" w:h="16834"/>
      <w:pgMar w:top="1700" w:right="1132" w:bottom="850" w:left="1133" w:header="680" w:footer="34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F929F8" w14:textId="77777777" w:rsidR="00E51BAC" w:rsidRDefault="00E51BAC">
      <w:pPr>
        <w:spacing w:line="240" w:lineRule="auto"/>
      </w:pPr>
      <w:r>
        <w:separator/>
      </w:r>
    </w:p>
  </w:endnote>
  <w:endnote w:type="continuationSeparator" w:id="0">
    <w:p w14:paraId="54F68A0D" w14:textId="77777777" w:rsidR="00E51BAC" w:rsidRDefault="00E51B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Black">
    <w:altName w:val="Roboto Black"/>
    <w:panose1 w:val="02000000000000000000"/>
    <w:charset w:val="00"/>
    <w:family w:val="auto"/>
    <w:pitch w:val="variable"/>
    <w:sig w:usb0="00000003" w:usb1="00000000" w:usb2="00000000" w:usb3="00000000" w:csb0="00000001" w:csb1="00000000"/>
  </w:font>
  <w:font w:name="Roboto">
    <w:altName w:val="Roboto"/>
    <w:panose1 w:val="02000000000000000000"/>
    <w:charset w:val="00"/>
    <w:family w:val="auto"/>
    <w:pitch w:val="variable"/>
    <w:sig w:usb0="00000003" w:usb1="00000000" w:usb2="00000000" w:usb3="00000000" w:csb0="00000001" w:csb1="00000000"/>
  </w:font>
  <w:font w:name="Roboto Light">
    <w:altName w:val="Roboto Light"/>
    <w:panose1 w:val="02000000000000000000"/>
    <w:charset w:val="00"/>
    <w:family w:val="auto"/>
    <w:pitch w:val="variable"/>
    <w:sig w:usb0="00000003" w:usb1="00000000" w:usb2="00000000" w:usb3="00000000" w:csb0="00000001" w:csb1="00000000"/>
  </w:font>
  <w:font w:name="Poppins SemiBold">
    <w:panose1 w:val="020B0604020202020204"/>
    <w:charset w:val="4D"/>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B539E" w14:textId="77777777" w:rsidR="004C1766" w:rsidRDefault="004C17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8EF84" w14:textId="530EA6A4" w:rsidR="004C1766" w:rsidRDefault="004C1766"/>
  <w:p w14:paraId="2CF95972" w14:textId="77777777" w:rsidR="004C1766" w:rsidRDefault="004C1766">
    <w:pPr>
      <w:jc w:val="right"/>
      <w:rPr>
        <w:rFonts w:ascii="Poppins SemiBold" w:eastAsia="Poppins SemiBold" w:hAnsi="Poppins SemiBold" w:cs="Poppins SemiBold"/>
        <w:color w:val="FFFFFF"/>
        <w:sz w:val="24"/>
        <w:szCs w:val="24"/>
      </w:rPr>
    </w:pPr>
    <w:r>
      <w:rPr>
        <w:rFonts w:ascii="Poppins SemiBold" w:eastAsia="Poppins SemiBold" w:hAnsi="Poppins SemiBold" w:cs="Poppins SemiBold"/>
        <w:color w:val="FFFFFF"/>
        <w:sz w:val="24"/>
        <w:szCs w:val="24"/>
      </w:rPr>
      <w:t xml:space="preserve"> </w:t>
    </w:r>
    <w:r>
      <w:rPr>
        <w:rFonts w:ascii="Poppins SemiBold" w:eastAsia="Poppins SemiBold" w:hAnsi="Poppins SemiBold" w:cs="Poppins SemiBold"/>
        <w:color w:val="FFFFFF"/>
        <w:sz w:val="24"/>
        <w:szCs w:val="24"/>
      </w:rPr>
      <w:fldChar w:fldCharType="begin"/>
    </w:r>
    <w:r>
      <w:rPr>
        <w:rFonts w:ascii="Poppins SemiBold" w:eastAsia="Poppins SemiBold" w:hAnsi="Poppins SemiBold" w:cs="Poppins SemiBold"/>
        <w:color w:val="FFFFFF"/>
        <w:sz w:val="24"/>
        <w:szCs w:val="24"/>
      </w:rPr>
      <w:instrText>PAGE</w:instrText>
    </w:r>
    <w:r>
      <w:rPr>
        <w:rFonts w:ascii="Poppins SemiBold" w:eastAsia="Poppins SemiBold" w:hAnsi="Poppins SemiBold" w:cs="Poppins SemiBold"/>
        <w:color w:val="FFFFFF"/>
        <w:sz w:val="24"/>
        <w:szCs w:val="24"/>
      </w:rPr>
      <w:fldChar w:fldCharType="separate"/>
    </w:r>
    <w:r>
      <w:rPr>
        <w:rFonts w:ascii="Poppins SemiBold" w:eastAsia="Poppins SemiBold" w:hAnsi="Poppins SemiBold" w:cs="Poppins SemiBold"/>
        <w:noProof/>
        <w:color w:val="FFFFFF"/>
        <w:sz w:val="24"/>
        <w:szCs w:val="24"/>
      </w:rPr>
      <w:t>1</w:t>
    </w:r>
    <w:r>
      <w:rPr>
        <w:rFonts w:ascii="Poppins SemiBold" w:eastAsia="Poppins SemiBold" w:hAnsi="Poppins SemiBold" w:cs="Poppins SemiBold"/>
        <w:color w:val="FFFFF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C5335" w14:textId="77777777" w:rsidR="004C1766" w:rsidRDefault="004C17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9F69B1" w14:textId="77777777" w:rsidR="00E51BAC" w:rsidRDefault="00E51BAC">
      <w:pPr>
        <w:spacing w:line="240" w:lineRule="auto"/>
      </w:pPr>
      <w:r>
        <w:separator/>
      </w:r>
    </w:p>
  </w:footnote>
  <w:footnote w:type="continuationSeparator" w:id="0">
    <w:p w14:paraId="7F90A4C6" w14:textId="77777777" w:rsidR="00E51BAC" w:rsidRDefault="00E51B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D7974" w14:textId="77777777" w:rsidR="004C1766" w:rsidRDefault="004C17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0E2E1" w14:textId="5CEDA1AA" w:rsidR="004C1766" w:rsidRDefault="004C1766">
    <w:pPr>
      <w:rPr>
        <w:rFonts w:ascii="Roboto" w:eastAsia="Roboto" w:hAnsi="Roboto" w:cs="Roboto"/>
      </w:rPr>
    </w:pPr>
    <w:r>
      <w:rPr>
        <w:rFonts w:ascii="Roboto" w:eastAsia="Roboto" w:hAnsi="Roboto" w:cs="Roboto"/>
        <w:b/>
        <w:noProof/>
      </w:rPr>
      <w:drawing>
        <wp:anchor distT="114300" distB="114300" distL="114300" distR="114300" simplePos="0" relativeHeight="251658240" behindDoc="1" locked="0" layoutInCell="1" hidden="0" allowOverlap="1" wp14:anchorId="70DB5A45" wp14:editId="2A22FBDC">
          <wp:simplePos x="0" y="0"/>
          <wp:positionH relativeFrom="page">
            <wp:posOffset>-24711</wp:posOffset>
          </wp:positionH>
          <wp:positionV relativeFrom="page">
            <wp:posOffset>3375</wp:posOffset>
          </wp:positionV>
          <wp:extent cx="7610475" cy="1314450"/>
          <wp:effectExtent l="0" t="0" r="0" b="0"/>
          <wp:wrapNone/>
          <wp:docPr id="1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7610475" cy="131445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B252B" w14:textId="70541D6A" w:rsidR="004C1766" w:rsidRDefault="004C176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B7C0D"/>
    <w:multiLevelType w:val="multilevel"/>
    <w:tmpl w:val="977298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E2798B"/>
    <w:multiLevelType w:val="multilevel"/>
    <w:tmpl w:val="550619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F760D15"/>
    <w:multiLevelType w:val="multilevel"/>
    <w:tmpl w:val="387C5F6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473921C0"/>
    <w:multiLevelType w:val="multilevel"/>
    <w:tmpl w:val="D4183C94"/>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3E42375"/>
    <w:multiLevelType w:val="multilevel"/>
    <w:tmpl w:val="ED8CB2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1F66A46"/>
    <w:multiLevelType w:val="multilevel"/>
    <w:tmpl w:val="B936CB38"/>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8"/>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F30"/>
    <w:rsid w:val="00001051"/>
    <w:rsid w:val="00001B01"/>
    <w:rsid w:val="00092B1B"/>
    <w:rsid w:val="000C6517"/>
    <w:rsid w:val="000D7140"/>
    <w:rsid w:val="00113030"/>
    <w:rsid w:val="001C1285"/>
    <w:rsid w:val="001E5A39"/>
    <w:rsid w:val="00222DCE"/>
    <w:rsid w:val="0022448C"/>
    <w:rsid w:val="00292F21"/>
    <w:rsid w:val="002C72C7"/>
    <w:rsid w:val="002F6F3E"/>
    <w:rsid w:val="00370D42"/>
    <w:rsid w:val="00372682"/>
    <w:rsid w:val="00394219"/>
    <w:rsid w:val="003C1B53"/>
    <w:rsid w:val="003C475B"/>
    <w:rsid w:val="003E7F30"/>
    <w:rsid w:val="004B4C5C"/>
    <w:rsid w:val="004C1766"/>
    <w:rsid w:val="004E21D7"/>
    <w:rsid w:val="0062709D"/>
    <w:rsid w:val="00653419"/>
    <w:rsid w:val="006F1C15"/>
    <w:rsid w:val="00744AA3"/>
    <w:rsid w:val="007547D6"/>
    <w:rsid w:val="007963F2"/>
    <w:rsid w:val="007F1823"/>
    <w:rsid w:val="00837E9F"/>
    <w:rsid w:val="00926424"/>
    <w:rsid w:val="00932E92"/>
    <w:rsid w:val="009421DE"/>
    <w:rsid w:val="00952B0D"/>
    <w:rsid w:val="0097016B"/>
    <w:rsid w:val="009A0034"/>
    <w:rsid w:val="00A059B2"/>
    <w:rsid w:val="00A14561"/>
    <w:rsid w:val="00A31080"/>
    <w:rsid w:val="00A62774"/>
    <w:rsid w:val="00AB6498"/>
    <w:rsid w:val="00AD4A13"/>
    <w:rsid w:val="00B13CA4"/>
    <w:rsid w:val="00B47142"/>
    <w:rsid w:val="00B75204"/>
    <w:rsid w:val="00B934B2"/>
    <w:rsid w:val="00D03033"/>
    <w:rsid w:val="00D827D5"/>
    <w:rsid w:val="00DA34CE"/>
    <w:rsid w:val="00E40E7B"/>
    <w:rsid w:val="00E51BAC"/>
    <w:rsid w:val="00E80109"/>
    <w:rsid w:val="00F36366"/>
    <w:rsid w:val="00F4697A"/>
    <w:rsid w:val="00F9139D"/>
    <w:rsid w:val="00FF6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71C3A"/>
  <w15:docId w15:val="{4D7C88EB-1350-B345-A25D-FB3F03D0C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ind w:left="283" w:right="290"/>
      <w:jc w:val="center"/>
    </w:pPr>
    <w:rPr>
      <w:rFonts w:ascii="Roboto Black" w:eastAsia="Roboto Black" w:hAnsi="Roboto Black" w:cs="Roboto Black"/>
      <w:color w:val="CC0000"/>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paragraph" w:styleId="Header">
    <w:name w:val="header"/>
    <w:basedOn w:val="Normal"/>
    <w:link w:val="HeaderChar"/>
    <w:uiPriority w:val="99"/>
    <w:unhideWhenUsed/>
    <w:rsid w:val="00A14561"/>
    <w:pPr>
      <w:tabs>
        <w:tab w:val="center" w:pos="4680"/>
        <w:tab w:val="right" w:pos="9360"/>
      </w:tabs>
      <w:spacing w:line="240" w:lineRule="auto"/>
    </w:pPr>
  </w:style>
  <w:style w:type="character" w:customStyle="1" w:styleId="HeaderChar">
    <w:name w:val="Header Char"/>
    <w:basedOn w:val="DefaultParagraphFont"/>
    <w:link w:val="Header"/>
    <w:uiPriority w:val="99"/>
    <w:rsid w:val="00A14561"/>
  </w:style>
  <w:style w:type="paragraph" w:styleId="Footer">
    <w:name w:val="footer"/>
    <w:basedOn w:val="Normal"/>
    <w:link w:val="FooterChar"/>
    <w:uiPriority w:val="99"/>
    <w:unhideWhenUsed/>
    <w:rsid w:val="00A14561"/>
    <w:pPr>
      <w:tabs>
        <w:tab w:val="center" w:pos="4680"/>
        <w:tab w:val="right" w:pos="9360"/>
      </w:tabs>
      <w:spacing w:line="240" w:lineRule="auto"/>
    </w:pPr>
  </w:style>
  <w:style w:type="character" w:customStyle="1" w:styleId="FooterChar">
    <w:name w:val="Footer Char"/>
    <w:basedOn w:val="DefaultParagraphFont"/>
    <w:link w:val="Footer"/>
    <w:uiPriority w:val="99"/>
    <w:rsid w:val="00A14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gif"/><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990</Words>
  <Characters>5647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7</cp:revision>
  <dcterms:created xsi:type="dcterms:W3CDTF">2023-03-29T15:05:00Z</dcterms:created>
  <dcterms:modified xsi:type="dcterms:W3CDTF">2023-03-29T19:14:00Z</dcterms:modified>
</cp:coreProperties>
</file>