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18354D02" w14:textId="6A7AF762" w:rsidR="004A0795" w:rsidRDefault="009E0247">
      <w:pPr>
        <w:rPr>
          <w:rFonts w:ascii="Roboto" w:eastAsia="Roboto" w:hAnsi="Roboto" w:cs="Roboto"/>
        </w:rPr>
      </w:pPr>
      <w:r>
        <w:rPr>
          <w:noProof/>
        </w:rPr>
        <w:drawing>
          <wp:anchor distT="114300" distB="114300" distL="114300" distR="114300" simplePos="0" relativeHeight="251658240" behindDoc="0" locked="0" layoutInCell="1" hidden="0" allowOverlap="1" wp14:anchorId="150EA055" wp14:editId="6D2999DE">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44" name="image27.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27.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2EA20D7B" w14:textId="4A8F10E2" w:rsidR="004A0795" w:rsidRDefault="004A0795">
      <w:pPr>
        <w:jc w:val="center"/>
      </w:pPr>
      <w:bookmarkStart w:id="0" w:name="_isrnp7zb2pyj" w:colFirst="0" w:colLast="0"/>
      <w:bookmarkEnd w:id="0"/>
    </w:p>
    <w:p w14:paraId="61492B45" w14:textId="77777777" w:rsidR="004A0795" w:rsidRDefault="004A0795">
      <w:pPr>
        <w:widowControl w:val="0"/>
        <w:spacing w:before="200" w:after="200"/>
        <w:ind w:right="285"/>
        <w:rPr>
          <w:rFonts w:ascii="Roboto Light" w:eastAsia="Roboto Light" w:hAnsi="Roboto Light" w:cs="Roboto Light"/>
        </w:rPr>
      </w:pPr>
      <w:bookmarkStart w:id="1" w:name="_tad5e837e139" w:colFirst="0" w:colLast="0"/>
      <w:bookmarkStart w:id="2" w:name="_hryqwybf8sa5" w:colFirst="0" w:colLast="0"/>
      <w:bookmarkStart w:id="3" w:name="_rmy4fcew33p5" w:colFirst="0" w:colLast="0"/>
      <w:bookmarkStart w:id="4" w:name="_pbdbmpo1ax70" w:colFirst="0" w:colLast="0"/>
      <w:bookmarkEnd w:id="1"/>
      <w:bookmarkEnd w:id="2"/>
      <w:bookmarkEnd w:id="3"/>
      <w:bookmarkEnd w:id="4"/>
    </w:p>
    <w:p w14:paraId="45319228" w14:textId="77777777" w:rsidR="002A3488" w:rsidRDefault="002A3488">
      <w:pPr>
        <w:pStyle w:val="Title"/>
      </w:pPr>
      <w:bookmarkStart w:id="5" w:name="_z9tc304nd23r" w:colFirst="0" w:colLast="0"/>
      <w:bookmarkEnd w:id="5"/>
    </w:p>
    <w:p w14:paraId="4F0DD5AD" w14:textId="1506E951" w:rsidR="004A0795" w:rsidRDefault="009E0247">
      <w:pPr>
        <w:pStyle w:val="Title"/>
      </w:pPr>
      <w:r>
        <w:t>Orlando City vs. Tigres UANL</w:t>
      </w:r>
    </w:p>
    <w:p w14:paraId="60CB1EFE" w14:textId="66F2B8FE" w:rsidR="004A0795" w:rsidRDefault="004A0795">
      <w:pPr>
        <w:jc w:val="center"/>
      </w:pPr>
    </w:p>
    <w:tbl>
      <w:tblPr>
        <w:tblStyle w:val="a3"/>
        <w:tblW w:w="9076" w:type="dxa"/>
        <w:jc w:val="center"/>
        <w:tblLayout w:type="fixed"/>
        <w:tblLook w:val="0400" w:firstRow="0" w:lastRow="0" w:firstColumn="0" w:lastColumn="0" w:noHBand="0" w:noVBand="1"/>
      </w:tblPr>
      <w:tblGrid>
        <w:gridCol w:w="2949"/>
        <w:gridCol w:w="255"/>
        <w:gridCol w:w="825"/>
        <w:gridCol w:w="1844"/>
        <w:gridCol w:w="255"/>
        <w:gridCol w:w="2948"/>
      </w:tblGrid>
      <w:tr w:rsidR="004A0795" w14:paraId="07603B49" w14:textId="77777777">
        <w:trPr>
          <w:trHeight w:val="834"/>
          <w:jc w:val="center"/>
        </w:trPr>
        <w:tc>
          <w:tcPr>
            <w:tcW w:w="2948" w:type="dxa"/>
            <w:vMerge w:val="restart"/>
            <w:tcBorders>
              <w:top w:val="nil"/>
              <w:left w:val="nil"/>
              <w:right w:val="nil"/>
            </w:tcBorders>
            <w:shd w:val="clear" w:color="auto" w:fill="CCCCCC"/>
            <w:vAlign w:val="center"/>
          </w:tcPr>
          <w:p w14:paraId="6B70EB9C" w14:textId="77777777" w:rsidR="004A0795" w:rsidRDefault="009E0247">
            <w:pPr>
              <w:pStyle w:val="Heading1"/>
              <w:spacing w:before="200" w:after="200"/>
              <w:jc w:val="center"/>
              <w:outlineLvl w:val="0"/>
              <w:rPr>
                <w:rFonts w:ascii="Roboto Black" w:eastAsia="Roboto Black" w:hAnsi="Roboto Black" w:cs="Roboto Black"/>
                <w:color w:val="FFFFFF"/>
                <w:sz w:val="26"/>
                <w:szCs w:val="26"/>
              </w:rPr>
            </w:pPr>
            <w:bookmarkStart w:id="6" w:name="_sh9prc1rhz29" w:colFirst="0" w:colLast="0"/>
            <w:bookmarkEnd w:id="6"/>
            <w:r>
              <w:rPr>
                <w:rFonts w:ascii="Roboto Light" w:eastAsia="Roboto Light" w:hAnsi="Roboto Light" w:cs="Roboto Light"/>
                <w:noProof/>
              </w:rPr>
              <w:drawing>
                <wp:inline distT="114300" distB="114300" distL="114300" distR="114300" wp14:anchorId="373C917A" wp14:editId="29A5C50C">
                  <wp:extent cx="720000" cy="720000"/>
                  <wp:effectExtent l="0" t="0" r="0" b="0"/>
                  <wp:docPr id="5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660BAABE" w14:textId="77777777" w:rsidR="004A0795" w:rsidRDefault="004A0795">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68A22A97" w14:textId="77777777" w:rsidR="004A0795" w:rsidRDefault="009E0247">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57851B06" wp14:editId="286AA1D4">
                  <wp:extent cx="341097" cy="341097"/>
                  <wp:effectExtent l="0" t="0" r="0" b="0"/>
                  <wp:docPr id="5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3048CE74" w14:textId="144C6501" w:rsidR="004A0795" w:rsidRDefault="009E0247">
            <w:pPr>
              <w:tabs>
                <w:tab w:val="left" w:pos="426"/>
              </w:tabs>
              <w:rPr>
                <w:rFonts w:ascii="Roboto" w:eastAsia="Roboto" w:hAnsi="Roboto" w:cs="Roboto"/>
                <w:b/>
                <w:sz w:val="20"/>
                <w:szCs w:val="20"/>
              </w:rPr>
            </w:pPr>
            <w:r>
              <w:rPr>
                <w:rFonts w:ascii="Roboto" w:eastAsia="Roboto" w:hAnsi="Roboto" w:cs="Roboto"/>
                <w:b/>
                <w:sz w:val="20"/>
                <w:szCs w:val="20"/>
              </w:rPr>
              <w:t>15 - Ma</w:t>
            </w:r>
            <w:r w:rsidR="005C5D1A">
              <w:rPr>
                <w:rFonts w:ascii="Roboto" w:eastAsia="Roboto" w:hAnsi="Roboto" w:cs="Roboto"/>
                <w:b/>
                <w:sz w:val="20"/>
                <w:szCs w:val="20"/>
              </w:rPr>
              <w:t>zo</w:t>
            </w:r>
          </w:p>
        </w:tc>
        <w:tc>
          <w:tcPr>
            <w:tcW w:w="255" w:type="dxa"/>
            <w:vMerge w:val="restart"/>
            <w:tcBorders>
              <w:top w:val="nil"/>
              <w:left w:val="nil"/>
            </w:tcBorders>
            <w:shd w:val="clear" w:color="auto" w:fill="CCCCCC"/>
            <w:vAlign w:val="center"/>
          </w:tcPr>
          <w:p w14:paraId="74250BAF" w14:textId="77777777" w:rsidR="004A0795" w:rsidRDefault="004A0795">
            <w:pPr>
              <w:spacing w:after="75"/>
              <w:jc w:val="center"/>
              <w:rPr>
                <w:rFonts w:ascii="Roboto Black" w:eastAsia="Roboto Black" w:hAnsi="Roboto Black" w:cs="Roboto Black"/>
                <w:sz w:val="24"/>
                <w:szCs w:val="24"/>
              </w:rPr>
            </w:pPr>
          </w:p>
        </w:tc>
        <w:tc>
          <w:tcPr>
            <w:tcW w:w="2948" w:type="dxa"/>
            <w:vMerge w:val="restart"/>
            <w:tcBorders>
              <w:top w:val="nil"/>
              <w:left w:val="nil"/>
              <w:right w:val="nil"/>
            </w:tcBorders>
            <w:shd w:val="clear" w:color="auto" w:fill="CCCCCC"/>
            <w:vAlign w:val="center"/>
          </w:tcPr>
          <w:p w14:paraId="4C3E26B8" w14:textId="77777777" w:rsidR="004A0795" w:rsidRDefault="009E0247">
            <w:pPr>
              <w:pStyle w:val="Heading1"/>
              <w:spacing w:before="200" w:after="200"/>
              <w:jc w:val="center"/>
              <w:outlineLvl w:val="0"/>
              <w:rPr>
                <w:rFonts w:ascii="Roboto Black" w:eastAsia="Roboto Black" w:hAnsi="Roboto Black" w:cs="Roboto Black"/>
                <w:color w:val="FFFFFF"/>
                <w:sz w:val="26"/>
                <w:szCs w:val="26"/>
              </w:rPr>
            </w:pPr>
            <w:bookmarkStart w:id="7" w:name="_tcncpac96vuh" w:colFirst="0" w:colLast="0"/>
            <w:bookmarkEnd w:id="7"/>
            <w:r>
              <w:rPr>
                <w:rFonts w:ascii="Roboto Light" w:eastAsia="Roboto Light" w:hAnsi="Roboto Light" w:cs="Roboto Light"/>
                <w:noProof/>
              </w:rPr>
              <w:drawing>
                <wp:inline distT="114300" distB="114300" distL="114300" distR="114300" wp14:anchorId="1DCF0408" wp14:editId="29DA5B5C">
                  <wp:extent cx="720000" cy="720000"/>
                  <wp:effectExtent l="0" t="0" r="0" b="0"/>
                  <wp:docPr id="36" name="image22.gif"/>
                  <wp:cNvGraphicFramePr/>
                  <a:graphic xmlns:a="http://schemas.openxmlformats.org/drawingml/2006/main">
                    <a:graphicData uri="http://schemas.openxmlformats.org/drawingml/2006/picture">
                      <pic:pic xmlns:pic="http://schemas.openxmlformats.org/drawingml/2006/picture">
                        <pic:nvPicPr>
                          <pic:cNvPr id="0" name="image22.gif"/>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4A0795" w14:paraId="5DEE6638" w14:textId="77777777">
        <w:trPr>
          <w:trHeight w:val="825"/>
          <w:jc w:val="center"/>
        </w:trPr>
        <w:tc>
          <w:tcPr>
            <w:tcW w:w="2948" w:type="dxa"/>
            <w:vMerge/>
            <w:tcBorders>
              <w:left w:val="nil"/>
              <w:bottom w:val="nil"/>
              <w:right w:val="nil"/>
            </w:tcBorders>
            <w:shd w:val="clear" w:color="auto" w:fill="CCCCCC"/>
            <w:vAlign w:val="center"/>
          </w:tcPr>
          <w:p w14:paraId="11CF1C37" w14:textId="77777777" w:rsidR="004A0795" w:rsidRDefault="004A0795">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517A2267" w14:textId="77777777" w:rsidR="004A0795" w:rsidRDefault="004A0795">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55869AA4" w14:textId="77777777" w:rsidR="004A0795" w:rsidRDefault="009E0247">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38EF9198" wp14:editId="59B13E66">
                  <wp:extent cx="354873" cy="354873"/>
                  <wp:effectExtent l="0" t="0" r="0" b="0"/>
                  <wp:docPr id="4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27E75B86" w14:textId="77777777" w:rsidR="004A0795" w:rsidRDefault="009E0247">
            <w:pPr>
              <w:tabs>
                <w:tab w:val="left" w:pos="426"/>
              </w:tabs>
              <w:rPr>
                <w:rFonts w:ascii="Roboto" w:eastAsia="Roboto" w:hAnsi="Roboto" w:cs="Roboto"/>
                <w:b/>
                <w:sz w:val="20"/>
                <w:szCs w:val="20"/>
              </w:rPr>
            </w:pPr>
            <w:r>
              <w:rPr>
                <w:rFonts w:ascii="Roboto" w:eastAsia="Roboto" w:hAnsi="Roboto" w:cs="Roboto"/>
                <w:b/>
                <w:sz w:val="20"/>
                <w:szCs w:val="20"/>
              </w:rPr>
              <w:t>8:15 PM ET</w:t>
            </w:r>
          </w:p>
        </w:tc>
        <w:tc>
          <w:tcPr>
            <w:tcW w:w="255" w:type="dxa"/>
            <w:vMerge/>
            <w:tcBorders>
              <w:left w:val="nil"/>
            </w:tcBorders>
            <w:shd w:val="clear" w:color="auto" w:fill="CCCCCC"/>
            <w:vAlign w:val="center"/>
          </w:tcPr>
          <w:p w14:paraId="71AEE444" w14:textId="77777777" w:rsidR="004A0795" w:rsidRDefault="004A0795">
            <w:pPr>
              <w:jc w:val="center"/>
              <w:rPr>
                <w:rFonts w:ascii="Roboto" w:eastAsia="Roboto" w:hAnsi="Roboto" w:cs="Roboto"/>
                <w:b/>
                <w:color w:val="FFFFFF"/>
                <w:sz w:val="26"/>
                <w:szCs w:val="26"/>
              </w:rPr>
            </w:pPr>
          </w:p>
        </w:tc>
        <w:tc>
          <w:tcPr>
            <w:tcW w:w="2948" w:type="dxa"/>
            <w:vMerge/>
            <w:tcBorders>
              <w:left w:val="nil"/>
              <w:bottom w:val="nil"/>
              <w:right w:val="nil"/>
            </w:tcBorders>
            <w:shd w:val="clear" w:color="auto" w:fill="CCCCCC"/>
            <w:vAlign w:val="center"/>
          </w:tcPr>
          <w:p w14:paraId="5D77F492" w14:textId="77777777" w:rsidR="004A0795" w:rsidRDefault="004A0795">
            <w:pPr>
              <w:jc w:val="center"/>
              <w:rPr>
                <w:rFonts w:ascii="Roboto" w:eastAsia="Roboto" w:hAnsi="Roboto" w:cs="Roboto"/>
                <w:b/>
                <w:color w:val="FFFFFF"/>
                <w:sz w:val="26"/>
                <w:szCs w:val="26"/>
              </w:rPr>
            </w:pPr>
          </w:p>
        </w:tc>
      </w:tr>
      <w:tr w:rsidR="004A0795" w14:paraId="59DE37BB" w14:textId="77777777">
        <w:trPr>
          <w:trHeight w:val="845"/>
          <w:jc w:val="center"/>
        </w:trPr>
        <w:tc>
          <w:tcPr>
            <w:tcW w:w="2948" w:type="dxa"/>
            <w:tcBorders>
              <w:top w:val="nil"/>
              <w:left w:val="nil"/>
              <w:right w:val="nil"/>
            </w:tcBorders>
            <w:shd w:val="clear" w:color="auto" w:fill="CCCCCC"/>
            <w:vAlign w:val="center"/>
          </w:tcPr>
          <w:p w14:paraId="1DD462BD" w14:textId="77777777" w:rsidR="004A0795" w:rsidRDefault="009E0247">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Orlando City</w:t>
            </w:r>
          </w:p>
        </w:tc>
        <w:tc>
          <w:tcPr>
            <w:tcW w:w="255" w:type="dxa"/>
            <w:tcBorders>
              <w:top w:val="nil"/>
              <w:left w:val="nil"/>
              <w:bottom w:val="nil"/>
              <w:right w:val="nil"/>
            </w:tcBorders>
            <w:shd w:val="clear" w:color="auto" w:fill="CCCCCC"/>
            <w:vAlign w:val="center"/>
          </w:tcPr>
          <w:p w14:paraId="77DCB1D1" w14:textId="77777777" w:rsidR="004A0795" w:rsidRDefault="004A0795">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689E91DD" w14:textId="77777777" w:rsidR="004A0795" w:rsidRDefault="009E0247">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7FB3A226" wp14:editId="29607681">
                  <wp:extent cx="407103" cy="407103"/>
                  <wp:effectExtent l="0" t="0" r="0" b="0"/>
                  <wp:docPr id="5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264EBDB4" w14:textId="77777777" w:rsidR="004A0795" w:rsidRDefault="009E0247">
            <w:pPr>
              <w:ind w:right="-65"/>
              <w:rPr>
                <w:rFonts w:ascii="Roboto" w:eastAsia="Roboto" w:hAnsi="Roboto" w:cs="Roboto"/>
                <w:b/>
                <w:sz w:val="18"/>
                <w:szCs w:val="18"/>
              </w:rPr>
            </w:pPr>
            <w:r>
              <w:rPr>
                <w:rFonts w:ascii="Roboto" w:eastAsia="Roboto" w:hAnsi="Roboto" w:cs="Roboto"/>
                <w:b/>
                <w:sz w:val="20"/>
                <w:szCs w:val="20"/>
              </w:rPr>
              <w:t>Exploria Stadium</w:t>
            </w:r>
          </w:p>
        </w:tc>
        <w:tc>
          <w:tcPr>
            <w:tcW w:w="255" w:type="dxa"/>
            <w:tcBorders>
              <w:left w:val="nil"/>
            </w:tcBorders>
            <w:shd w:val="clear" w:color="auto" w:fill="CCCCCC"/>
            <w:vAlign w:val="center"/>
          </w:tcPr>
          <w:p w14:paraId="35D063E1" w14:textId="77777777" w:rsidR="004A0795" w:rsidRDefault="004A0795">
            <w:pPr>
              <w:spacing w:after="75"/>
              <w:jc w:val="center"/>
              <w:rPr>
                <w:rFonts w:ascii="Roboto Black" w:eastAsia="Roboto Black" w:hAnsi="Roboto Black" w:cs="Roboto Black"/>
                <w:color w:val="FFFFFF"/>
                <w:sz w:val="26"/>
                <w:szCs w:val="26"/>
              </w:rPr>
            </w:pPr>
          </w:p>
        </w:tc>
        <w:tc>
          <w:tcPr>
            <w:tcW w:w="2948" w:type="dxa"/>
            <w:tcBorders>
              <w:top w:val="nil"/>
              <w:left w:val="nil"/>
              <w:right w:val="nil"/>
            </w:tcBorders>
            <w:shd w:val="clear" w:color="auto" w:fill="CCCCCC"/>
            <w:vAlign w:val="center"/>
          </w:tcPr>
          <w:p w14:paraId="16947F24" w14:textId="77777777" w:rsidR="004A0795" w:rsidRDefault="009E0247">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Tigres UANL</w:t>
            </w:r>
          </w:p>
        </w:tc>
      </w:tr>
    </w:tbl>
    <w:p w14:paraId="3D0CEEDB" w14:textId="08AFCC9B" w:rsidR="004A0795" w:rsidRDefault="004B6A67">
      <w:pPr>
        <w:widowControl w:val="0"/>
        <w:spacing w:before="200"/>
        <w:ind w:left="283" w:right="290"/>
        <w:rPr>
          <w:rFonts w:ascii="Roboto Black" w:eastAsia="Roboto Black" w:hAnsi="Roboto Black" w:cs="Roboto Black"/>
          <w:sz w:val="40"/>
          <w:szCs w:val="40"/>
        </w:rPr>
      </w:pPr>
      <w:r>
        <w:rPr>
          <w:noProof/>
        </w:rPr>
        <w:pict w14:anchorId="0FE3D07C">
          <v:rect id="_x0000_i1027" alt="" style="width:439.35pt;height:.05pt;mso-width-percent:0;mso-height-percent:0;mso-width-percent:0;mso-height-percent:0" o:hralign="center" o:hrstd="t" o:hr="t" fillcolor="#a0a0a0" stroked="f"/>
        </w:pict>
      </w:r>
    </w:p>
    <w:p w14:paraId="34340CF1" w14:textId="1F058508" w:rsidR="004A0795" w:rsidRDefault="009E0247" w:rsidP="00CA577F">
      <w:pPr>
        <w:widowControl w:val="0"/>
        <w:spacing w:before="200" w:after="200"/>
        <w:ind w:left="360" w:right="285"/>
        <w:rPr>
          <w:rFonts w:ascii="Roboto Light" w:eastAsia="Roboto Light" w:hAnsi="Roboto Light" w:cs="Roboto Light"/>
        </w:rPr>
      </w:pPr>
      <w:r>
        <w:rPr>
          <w:rFonts w:ascii="Roboto Light" w:eastAsia="Roboto Light" w:hAnsi="Roboto Light" w:cs="Roboto Light"/>
        </w:rPr>
        <w:t xml:space="preserve">Tigres UANL y Orlando City empataron 0-0 en el </w:t>
      </w:r>
      <w:r w:rsidR="009E4E6E">
        <w:rPr>
          <w:rFonts w:ascii="Roboto Light" w:eastAsia="Roboto Light" w:hAnsi="Roboto Light" w:cs="Roboto Light"/>
        </w:rPr>
        <w:t>partido</w:t>
      </w:r>
      <w:r>
        <w:rPr>
          <w:rFonts w:ascii="Roboto Light" w:eastAsia="Roboto Light" w:hAnsi="Roboto Light" w:cs="Roboto Light"/>
        </w:rPr>
        <w:t xml:space="preserve"> de ida en el Estadio Universitario de San Nicolás de los Garza (7-MAR-2023).</w:t>
      </w:r>
    </w:p>
    <w:p w14:paraId="31CD5488" w14:textId="7325582E" w:rsidR="009E4E6E" w:rsidRDefault="003A498A" w:rsidP="00CA577F">
      <w:pPr>
        <w:widowControl w:val="0"/>
        <w:spacing w:before="200" w:after="200"/>
        <w:ind w:left="360" w:right="285"/>
        <w:rPr>
          <w:rFonts w:ascii="Roboto Light" w:eastAsia="Roboto Light" w:hAnsi="Roboto Light" w:cs="Roboto Light"/>
        </w:rPr>
      </w:pPr>
      <w:r>
        <w:rPr>
          <w:rFonts w:ascii="Roboto Light" w:eastAsia="Roboto Light" w:hAnsi="Roboto Light" w:cs="Roboto Light"/>
        </w:rPr>
        <w:t>Los equipos de México y Estados Unidos se han enfrentado 94 veces en la SCCL con 52 triunfos para los equipos de la Liga MX, 18 empates, 24 derrotas</w:t>
      </w:r>
      <w:r w:rsidR="00B32820">
        <w:rPr>
          <w:rFonts w:ascii="Roboto Light" w:eastAsia="Roboto Light" w:hAnsi="Roboto Light" w:cs="Roboto Light"/>
        </w:rPr>
        <w:t xml:space="preserve">. </w:t>
      </w:r>
    </w:p>
    <w:p w14:paraId="04A07062" w14:textId="19C0828F" w:rsidR="00B32820" w:rsidRDefault="00B32820" w:rsidP="00B32820">
      <w:pPr>
        <w:widowControl w:val="0"/>
        <w:spacing w:before="200" w:after="200"/>
        <w:ind w:left="360" w:right="285"/>
        <w:rPr>
          <w:rFonts w:ascii="Roboto" w:eastAsia="Roboto" w:hAnsi="Roboto" w:cs="Roboto"/>
          <w:b/>
        </w:rPr>
      </w:pPr>
      <w:r>
        <w:rPr>
          <w:rFonts w:ascii="Roboto" w:eastAsia="Roboto" w:hAnsi="Roboto" w:cs="Roboto"/>
          <w:b/>
        </w:rPr>
        <w:t>En la SCCL 2020</w:t>
      </w:r>
      <w:r w:rsidR="005C5D1A">
        <w:rPr>
          <w:rFonts w:ascii="Roboto" w:eastAsia="Roboto" w:hAnsi="Roboto" w:cs="Roboto"/>
          <w:b/>
        </w:rPr>
        <w:t>,</w:t>
      </w:r>
      <w:r>
        <w:rPr>
          <w:rFonts w:ascii="Roboto" w:eastAsia="Roboto" w:hAnsi="Roboto" w:cs="Roboto"/>
          <w:b/>
        </w:rPr>
        <w:t xml:space="preserve"> Tigres UANL se coronó campeón con más goles anotados (15), disparos (86) y asistencias (10). Además, fue subcampeón en: </w:t>
      </w:r>
      <w:r>
        <w:rPr>
          <w:rFonts w:ascii="Roboto Light" w:eastAsia="Roboto Light" w:hAnsi="Roboto Light" w:cs="Roboto Light"/>
        </w:rPr>
        <w:t>2015/16, 2016/17 y 2019.</w:t>
      </w:r>
    </w:p>
    <w:p w14:paraId="1A0416FA" w14:textId="77777777" w:rsidR="00B32820" w:rsidRDefault="00B32820" w:rsidP="00B32820">
      <w:pPr>
        <w:widowControl w:val="0"/>
        <w:spacing w:before="200" w:after="200"/>
        <w:ind w:left="360" w:right="285"/>
        <w:rPr>
          <w:rFonts w:ascii="Roboto" w:eastAsia="Roboto" w:hAnsi="Roboto" w:cs="Roboto"/>
          <w:b/>
        </w:rPr>
      </w:pPr>
      <w:r>
        <w:rPr>
          <w:rFonts w:ascii="Roboto" w:eastAsia="Roboto" w:hAnsi="Roboto" w:cs="Roboto"/>
          <w:b/>
        </w:rPr>
        <w:t>La única derrota de Tigres UANL vs rivales estadounidenses en la SCCL ERA</w:t>
      </w:r>
      <w:r>
        <w:rPr>
          <w:rFonts w:ascii="Roboto Light" w:eastAsia="Roboto Light" w:hAnsi="Roboto Light" w:cs="Roboto Light"/>
        </w:rPr>
        <w:t xml:space="preserve"> fue vs. Seattle Sounders 3-1 (DeAndre Yedlin, Djimi Traoré y Eddie Johnson; Elías Hernández) en el partido de vuelta en cuartos de final (12 Mar 2013).</w:t>
      </w:r>
    </w:p>
    <w:p w14:paraId="29F23137" w14:textId="03E74E33" w:rsidR="00B32820" w:rsidRDefault="00B32820" w:rsidP="00B32820">
      <w:pPr>
        <w:widowControl w:val="0"/>
        <w:spacing w:before="200" w:after="200"/>
        <w:ind w:left="360" w:right="285"/>
        <w:rPr>
          <w:rFonts w:ascii="Roboto" w:eastAsia="Roboto" w:hAnsi="Roboto" w:cs="Roboto"/>
        </w:rPr>
      </w:pPr>
      <w:r>
        <w:rPr>
          <w:rFonts w:ascii="Roboto" w:eastAsia="Roboto" w:hAnsi="Roboto" w:cs="Roboto"/>
          <w:b/>
        </w:rPr>
        <w:t>Tigres UANL ganó 5 de los últimos 6 partidos en la SCCL ERA</w:t>
      </w:r>
      <w:r>
        <w:rPr>
          <w:rFonts w:ascii="Roboto" w:eastAsia="Roboto" w:hAnsi="Roboto" w:cs="Roboto"/>
        </w:rPr>
        <w:t xml:space="preserve">: </w:t>
      </w:r>
      <w:r>
        <w:rPr>
          <w:rFonts w:ascii="Roboto Light" w:eastAsia="Roboto Light" w:hAnsi="Roboto Light" w:cs="Roboto Light"/>
        </w:rPr>
        <w:t>4-2 vs. Alianza FC (Enner Valencia, André Gignac x2 y Nahuel Guzmán; Juan Portillo) en R16 2020, vs. New York City en QF: 1-0 (Eduardo Vargas), y 4-0 (André-Pierre Gignac, Leonardo Fernández, Rafael De Souza y Javier Aquino); vs. Olimpia en SF: 3-0 (André-Pierre Gignac x2 y Elvin Oliva e/c) y vs. Los Ángeles FC en la Final de 2020: 2-1 (Hugo Ayala y André-Pierre Gignac; Diego Rossi).</w:t>
      </w:r>
    </w:p>
    <w:p w14:paraId="4B56CDE4" w14:textId="027792EC" w:rsidR="00B32820" w:rsidRDefault="00B32820" w:rsidP="00B32820">
      <w:pPr>
        <w:widowControl w:val="0"/>
        <w:spacing w:before="200" w:after="200"/>
        <w:ind w:left="360" w:right="285"/>
        <w:rPr>
          <w:rFonts w:ascii="Roboto Light" w:eastAsia="Roboto Light" w:hAnsi="Roboto Light" w:cs="Roboto Light"/>
        </w:rPr>
      </w:pPr>
      <w:r>
        <w:rPr>
          <w:rFonts w:ascii="Roboto" w:eastAsia="Roboto" w:hAnsi="Roboto" w:cs="Roboto"/>
          <w:b/>
        </w:rPr>
        <w:t xml:space="preserve">Tigres UANL obtuvo 2 victorias en sus últimos 9 partidos de visita en la SCCL, ambos en Estados Unidos. </w:t>
      </w:r>
      <w:r>
        <w:rPr>
          <w:rFonts w:ascii="Roboto Light" w:eastAsia="Roboto Light" w:hAnsi="Roboto Light" w:cs="Roboto Light"/>
        </w:rPr>
        <w:t>En QF 2019: 0-2 vs. Houston Dynamo (Enner Valencia y Julián Quiñones) en el estadio Shell Energy de Houston TX; y en QF 2020: 0-1 vs. New York City (Eduardo Vargas) en el estadio Red Bull Arena de Harrison, NJ.</w:t>
      </w:r>
    </w:p>
    <w:p w14:paraId="7AB4C96E" w14:textId="77777777" w:rsidR="00B32820" w:rsidRDefault="00B32820" w:rsidP="00CA577F">
      <w:pPr>
        <w:widowControl w:val="0"/>
        <w:spacing w:before="200" w:after="200"/>
        <w:ind w:left="360" w:right="285"/>
        <w:rPr>
          <w:rFonts w:ascii="Roboto Light" w:eastAsia="Roboto Light" w:hAnsi="Roboto Light" w:cs="Roboto Light"/>
        </w:rPr>
      </w:pPr>
    </w:p>
    <w:p w14:paraId="168DF13D" w14:textId="77777777" w:rsidR="004A0795" w:rsidRDefault="009E0247">
      <w:pPr>
        <w:widowControl w:val="0"/>
        <w:ind w:left="283" w:right="290"/>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5D899D98" wp14:editId="036FB740">
            <wp:extent cx="360000" cy="360000"/>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Orlando City </w:t>
      </w:r>
      <w:r>
        <w:rPr>
          <w:rFonts w:ascii="Roboto Light" w:eastAsia="Roboto Light" w:hAnsi="Roboto Light" w:cs="Roboto Light"/>
          <w:noProof/>
          <w:sz w:val="20"/>
          <w:szCs w:val="20"/>
        </w:rPr>
        <w:drawing>
          <wp:inline distT="114300" distB="114300" distL="114300" distR="114300" wp14:anchorId="6FD5BC5B" wp14:editId="75A7F268">
            <wp:extent cx="288000" cy="291310"/>
            <wp:effectExtent l="0" t="0" r="0" b="0"/>
            <wp:docPr id="23" name="image5.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5.png" descr="The United States flag clipart - free download"/>
                    <pic:cNvPicPr preferRelativeResize="0"/>
                  </pic:nvPicPr>
                  <pic:blipFill>
                    <a:blip r:embed="rId13"/>
                    <a:srcRect/>
                    <a:stretch>
                      <a:fillRect/>
                    </a:stretch>
                  </pic:blipFill>
                  <pic:spPr>
                    <a:xfrm>
                      <a:off x="0" y="0"/>
                      <a:ext cx="288000" cy="291310"/>
                    </a:xfrm>
                    <a:prstGeom prst="rect">
                      <a:avLst/>
                    </a:prstGeom>
                    <a:ln/>
                  </pic:spPr>
                </pic:pic>
              </a:graphicData>
            </a:graphic>
          </wp:inline>
        </w:drawing>
      </w:r>
      <w:r w:rsidR="004B6A67">
        <w:rPr>
          <w:noProof/>
        </w:rPr>
        <w:pict w14:anchorId="1165990E">
          <v:rect id="_x0000_i1026" alt="" style="width:439.35pt;height:.05pt;mso-width-percent:0;mso-height-percent:0;mso-width-percent:0;mso-height-percent:0" o:hralign="center" o:hrstd="t" o:hr="t" fillcolor="#a0a0a0" stroked="f"/>
        </w:pict>
      </w:r>
    </w:p>
    <w:p w14:paraId="5E6C6EF9" w14:textId="24180C5C" w:rsidR="004A0795" w:rsidRDefault="009E0247" w:rsidP="00CA577F">
      <w:pPr>
        <w:widowControl w:val="0"/>
        <w:spacing w:before="200" w:after="200"/>
        <w:ind w:left="360" w:right="285"/>
        <w:rPr>
          <w:rFonts w:ascii="Roboto Light" w:eastAsia="Roboto Light" w:hAnsi="Roboto Light" w:cs="Roboto Light"/>
        </w:rPr>
      </w:pPr>
      <w:r>
        <w:rPr>
          <w:rFonts w:ascii="Roboto" w:eastAsia="Roboto" w:hAnsi="Roboto" w:cs="Roboto"/>
          <w:b/>
        </w:rPr>
        <w:lastRenderedPageBreak/>
        <w:t xml:space="preserve">RÉCORD </w:t>
      </w:r>
      <w:r w:rsidR="003A498A">
        <w:rPr>
          <w:rFonts w:ascii="Roboto" w:eastAsia="Roboto" w:hAnsi="Roboto" w:cs="Roboto"/>
          <w:b/>
        </w:rPr>
        <w:t xml:space="preserve">EN LA </w:t>
      </w:r>
      <w:r>
        <w:rPr>
          <w:rFonts w:ascii="Roboto" w:eastAsia="Roboto" w:hAnsi="Roboto" w:cs="Roboto"/>
          <w:b/>
        </w:rPr>
        <w:t>SCCL:</w:t>
      </w:r>
      <w:r>
        <w:rPr>
          <w:rFonts w:ascii="Roboto Light" w:eastAsia="Roboto Light" w:hAnsi="Roboto Light" w:cs="Roboto Light"/>
        </w:rPr>
        <w:t xml:space="preserve"> J: 1 G-0 E-1 P-0 (GF-0 GC-0) </w:t>
      </w:r>
    </w:p>
    <w:p w14:paraId="64212AC0" w14:textId="7C8C6D5F" w:rsidR="004A0795" w:rsidRDefault="003A498A"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JUGADORES CON MÁS </w:t>
      </w:r>
      <w:r w:rsidR="00DD3C79">
        <w:rPr>
          <w:rFonts w:ascii="Roboto" w:eastAsia="Roboto" w:hAnsi="Roboto" w:cs="Roboto"/>
          <w:b/>
        </w:rPr>
        <w:t>APRICIONES</w:t>
      </w:r>
      <w:r>
        <w:rPr>
          <w:rFonts w:ascii="Roboto" w:eastAsia="Roboto" w:hAnsi="Roboto" w:cs="Roboto"/>
          <w:b/>
        </w:rPr>
        <w:t xml:space="preserve"> EN LA </w:t>
      </w:r>
      <w:r w:rsidR="009E0247">
        <w:rPr>
          <w:rFonts w:ascii="Roboto" w:eastAsia="Roboto" w:hAnsi="Roboto" w:cs="Roboto"/>
          <w:b/>
        </w:rPr>
        <w:t xml:space="preserve">SCCL ERA: </w:t>
      </w:r>
      <w:r w:rsidR="009E0247">
        <w:rPr>
          <w:rFonts w:ascii="Roboto Light" w:eastAsia="Roboto Light" w:hAnsi="Roboto Light" w:cs="Roboto Light"/>
        </w:rPr>
        <w:t>Pedro Gallese (PER), Michael Halliday (USA), Rodrigo Schlegel (ARG), Robin Jansson (SUE), Luca Petrasso (CAN), Mauricio Pereyra (URU), César Araujo (URU), Facundo Torres (URU), Martín Ojeda (ARG), Ramiro Enrique (ARG), Iván Angulo (COL), Kyle Smith (USA), Felipe Martins (BRA), Wilder Cartagena (PER), Dagur Thorhallsson (ISL), Gastón González (ARG) 1.</w:t>
      </w:r>
    </w:p>
    <w:p w14:paraId="56A7768F" w14:textId="4057FA3D" w:rsidR="004A0795" w:rsidRDefault="003A498A"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SALVADAS EN LA </w:t>
      </w:r>
      <w:r w:rsidR="009E0247">
        <w:rPr>
          <w:rFonts w:ascii="Roboto" w:eastAsia="Roboto" w:hAnsi="Roboto" w:cs="Roboto"/>
          <w:b/>
        </w:rPr>
        <w:t>SCCL 2023:</w:t>
      </w:r>
      <w:r w:rsidR="009E0247">
        <w:rPr>
          <w:rFonts w:ascii="Roboto Light" w:eastAsia="Roboto Light" w:hAnsi="Roboto Light" w:cs="Roboto Light"/>
        </w:rPr>
        <w:t xml:space="preserve"> (9). Pedro Gallese (PER) 9. </w:t>
      </w:r>
    </w:p>
    <w:p w14:paraId="1D484757" w14:textId="5F3F4A6B" w:rsidR="00CA577F" w:rsidRPr="00CA577F" w:rsidRDefault="00CA577F" w:rsidP="00CA577F">
      <w:pPr>
        <w:widowControl w:val="0"/>
        <w:pBdr>
          <w:top w:val="nil"/>
          <w:left w:val="nil"/>
          <w:bottom w:val="nil"/>
          <w:right w:val="nil"/>
          <w:between w:val="nil"/>
        </w:pBdr>
        <w:spacing w:before="200" w:after="200"/>
        <w:ind w:left="360" w:right="285"/>
        <w:rPr>
          <w:rFonts w:ascii="Roboto" w:eastAsia="Roboto" w:hAnsi="Roboto" w:cs="Roboto"/>
          <w:b/>
          <w:bCs/>
        </w:rPr>
      </w:pPr>
      <w:r w:rsidRPr="00CA577F">
        <w:rPr>
          <w:rFonts w:ascii="Roboto Light" w:eastAsia="Roboto Light" w:hAnsi="Roboto Light" w:cs="Roboto Light"/>
          <w:b/>
          <w:bCs/>
        </w:rPr>
        <w:t>TOP PLAYERS</w:t>
      </w:r>
    </w:p>
    <w:p w14:paraId="3C291912" w14:textId="0DA3229E" w:rsidR="004A0795" w:rsidRDefault="009E0247" w:rsidP="00CA577F">
      <w:pPr>
        <w:spacing w:after="200" w:line="240" w:lineRule="auto"/>
        <w:ind w:left="360"/>
        <w:rPr>
          <w:rFonts w:ascii="Roboto" w:eastAsia="Roboto" w:hAnsi="Roboto" w:cs="Roboto"/>
          <w:b/>
        </w:rPr>
      </w:pPr>
      <w:r>
        <w:rPr>
          <w:rFonts w:ascii="Roboto" w:eastAsia="Roboto" w:hAnsi="Roboto" w:cs="Roboto"/>
          <w:b/>
        </w:rPr>
        <w:t xml:space="preserve"> Martín Ojeda (ARG)</w:t>
      </w:r>
      <w:r>
        <w:rPr>
          <w:rFonts w:ascii="Roboto Light" w:eastAsia="Roboto Light" w:hAnsi="Roboto Light" w:cs="Roboto Light"/>
        </w:rPr>
        <w:t xml:space="preserve"> fue el jugador que más disparos </w:t>
      </w:r>
      <w:r w:rsidR="003A498A">
        <w:rPr>
          <w:rFonts w:ascii="Roboto Light" w:eastAsia="Roboto Light" w:hAnsi="Roboto Light" w:cs="Roboto Light"/>
        </w:rPr>
        <w:t>en el partido de ida con</w:t>
      </w:r>
      <w:r>
        <w:rPr>
          <w:rFonts w:ascii="Roboto Light" w:eastAsia="Roboto Light" w:hAnsi="Roboto Light" w:cs="Roboto Light"/>
        </w:rPr>
        <w:t xml:space="preserve"> (4), 2 al arco y 2 </w:t>
      </w:r>
      <w:r w:rsidR="003A498A">
        <w:rPr>
          <w:rFonts w:ascii="Roboto Light" w:eastAsia="Roboto Light" w:hAnsi="Roboto Light" w:cs="Roboto Light"/>
        </w:rPr>
        <w:t xml:space="preserve">afuera. </w:t>
      </w:r>
    </w:p>
    <w:p w14:paraId="0FB38AFA" w14:textId="24E444FF" w:rsidR="004A0795" w:rsidRDefault="009E0247" w:rsidP="00CA577F">
      <w:pPr>
        <w:spacing w:after="200" w:line="240" w:lineRule="auto"/>
        <w:ind w:left="360"/>
        <w:rPr>
          <w:rFonts w:ascii="Roboto" w:eastAsia="Roboto" w:hAnsi="Roboto" w:cs="Roboto"/>
          <w:b/>
        </w:rPr>
      </w:pPr>
      <w:r>
        <w:rPr>
          <w:rFonts w:ascii="Roboto" w:eastAsia="Roboto" w:hAnsi="Roboto" w:cs="Roboto"/>
          <w:b/>
        </w:rPr>
        <w:t>Pedro Gallese (PER).</w:t>
      </w:r>
      <w:r>
        <w:rPr>
          <w:rFonts w:ascii="Roboto Light" w:eastAsia="Roboto Light" w:hAnsi="Roboto Light" w:cs="Roboto Light"/>
        </w:rPr>
        <w:t xml:space="preserve"> </w:t>
      </w:r>
      <w:r w:rsidR="003A498A">
        <w:rPr>
          <w:rFonts w:ascii="Roboto Light" w:eastAsia="Roboto Light" w:hAnsi="Roboto Light" w:cs="Roboto Light"/>
        </w:rPr>
        <w:t>El guardameta tuvo una destacada actuación en el partido de ida con</w:t>
      </w:r>
      <w:r>
        <w:rPr>
          <w:rFonts w:ascii="Roboto Light" w:eastAsia="Roboto Light" w:hAnsi="Roboto Light" w:cs="Roboto Light"/>
        </w:rPr>
        <w:t xml:space="preserve"> 9 </w:t>
      </w:r>
      <w:r w:rsidR="003A498A">
        <w:rPr>
          <w:rFonts w:ascii="Roboto Light" w:eastAsia="Roboto Light" w:hAnsi="Roboto Light" w:cs="Roboto Light"/>
        </w:rPr>
        <w:t>salvadas</w:t>
      </w:r>
      <w:r>
        <w:rPr>
          <w:rFonts w:ascii="Roboto Light" w:eastAsia="Roboto Light" w:hAnsi="Roboto Light" w:cs="Roboto Light"/>
        </w:rPr>
        <w:t xml:space="preserve"> y 1 despeje </w:t>
      </w:r>
      <w:r w:rsidR="003A498A">
        <w:rPr>
          <w:rFonts w:ascii="Roboto Light" w:eastAsia="Roboto Light" w:hAnsi="Roboto Light" w:cs="Roboto Light"/>
        </w:rPr>
        <w:t>vs.</w:t>
      </w:r>
      <w:r>
        <w:rPr>
          <w:rFonts w:ascii="Roboto Light" w:eastAsia="Roboto Light" w:hAnsi="Roboto Light" w:cs="Roboto Light"/>
        </w:rPr>
        <w:t xml:space="preserve"> Tigres UAN</w:t>
      </w:r>
      <w:r w:rsidR="003A498A">
        <w:rPr>
          <w:rFonts w:ascii="Roboto Light" w:eastAsia="Roboto Light" w:hAnsi="Roboto Light" w:cs="Roboto Light"/>
        </w:rPr>
        <w:t xml:space="preserve">L. </w:t>
      </w:r>
    </w:p>
    <w:p w14:paraId="75E75E93" w14:textId="2556321A" w:rsidR="004A0795" w:rsidRDefault="009E0247" w:rsidP="00CA577F">
      <w:pPr>
        <w:spacing w:after="200" w:line="240" w:lineRule="auto"/>
        <w:ind w:left="360"/>
        <w:rPr>
          <w:rFonts w:ascii="Roboto Light" w:eastAsia="Roboto Light" w:hAnsi="Roboto Light" w:cs="Roboto Light"/>
        </w:rPr>
      </w:pPr>
      <w:r>
        <w:rPr>
          <w:rFonts w:ascii="Roboto" w:eastAsia="Roboto" w:hAnsi="Roboto" w:cs="Roboto"/>
          <w:b/>
        </w:rPr>
        <w:t>Luca Petrasso (CAN)</w:t>
      </w:r>
      <w:r>
        <w:rPr>
          <w:rFonts w:ascii="Roboto Light" w:eastAsia="Roboto Light" w:hAnsi="Roboto Light" w:cs="Roboto Light"/>
        </w:rPr>
        <w:t xml:space="preserve"> fue el jugador con más balones recuperados </w:t>
      </w:r>
      <w:r w:rsidR="003A498A">
        <w:rPr>
          <w:rFonts w:ascii="Roboto Light" w:eastAsia="Roboto Light" w:hAnsi="Roboto Light" w:cs="Roboto Light"/>
        </w:rPr>
        <w:t>vs.</w:t>
      </w:r>
      <w:r>
        <w:rPr>
          <w:rFonts w:ascii="Roboto Light" w:eastAsia="Roboto Light" w:hAnsi="Roboto Light" w:cs="Roboto Light"/>
        </w:rPr>
        <w:t xml:space="preserve"> Tigres UANL </w:t>
      </w:r>
      <w:r w:rsidR="003A498A">
        <w:rPr>
          <w:rFonts w:ascii="Roboto Light" w:eastAsia="Roboto Light" w:hAnsi="Roboto Light" w:cs="Roboto Light"/>
        </w:rPr>
        <w:t>con</w:t>
      </w:r>
      <w:r>
        <w:rPr>
          <w:rFonts w:ascii="Roboto Light" w:eastAsia="Roboto Light" w:hAnsi="Roboto Light" w:cs="Roboto Light"/>
        </w:rPr>
        <w:t xml:space="preserve"> (4).</w:t>
      </w:r>
    </w:p>
    <w:p w14:paraId="76CCC970" w14:textId="77777777" w:rsidR="003A498A" w:rsidRDefault="003A498A" w:rsidP="00CA577F">
      <w:pPr>
        <w:spacing w:after="200" w:line="240" w:lineRule="auto"/>
        <w:ind w:left="360"/>
        <w:rPr>
          <w:rFonts w:ascii="Roboto Light" w:eastAsia="Roboto Light" w:hAnsi="Roboto Light" w:cs="Roboto Light"/>
        </w:rPr>
      </w:pPr>
    </w:p>
    <w:p w14:paraId="482431BA" w14:textId="77777777" w:rsidR="004A0795" w:rsidRDefault="009E0247">
      <w:pPr>
        <w:widowControl w:val="0"/>
        <w:ind w:left="283" w:right="290"/>
        <w:rPr>
          <w:rFonts w:ascii="Roboto Black" w:eastAsia="Roboto Black" w:hAnsi="Roboto Black" w:cs="Roboto Black"/>
          <w:sz w:val="36"/>
          <w:szCs w:val="36"/>
        </w:rPr>
      </w:pPr>
      <w:r>
        <w:rPr>
          <w:rFonts w:ascii="Roboto Light" w:eastAsia="Roboto Light" w:hAnsi="Roboto Light" w:cs="Roboto Light"/>
          <w:noProof/>
          <w:sz w:val="40"/>
          <w:szCs w:val="40"/>
        </w:rPr>
        <w:drawing>
          <wp:inline distT="114300" distB="114300" distL="114300" distR="114300" wp14:anchorId="2668B230" wp14:editId="1988A8FE">
            <wp:extent cx="360000" cy="360000"/>
            <wp:effectExtent l="0" t="0" r="0" b="0"/>
            <wp:docPr id="46" name="image22.gif"/>
            <wp:cNvGraphicFramePr/>
            <a:graphic xmlns:a="http://schemas.openxmlformats.org/drawingml/2006/main">
              <a:graphicData uri="http://schemas.openxmlformats.org/drawingml/2006/picture">
                <pic:pic xmlns:pic="http://schemas.openxmlformats.org/drawingml/2006/picture">
                  <pic:nvPicPr>
                    <pic:cNvPr id="0" name="image22.gif"/>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Tigres UANL </w:t>
      </w:r>
      <w:r>
        <w:rPr>
          <w:rFonts w:ascii="Roboto Light" w:eastAsia="Roboto Light" w:hAnsi="Roboto Light" w:cs="Roboto Light"/>
          <w:noProof/>
          <w:sz w:val="20"/>
          <w:szCs w:val="20"/>
        </w:rPr>
        <w:drawing>
          <wp:inline distT="114300" distB="114300" distL="114300" distR="114300" wp14:anchorId="2AC7CBAD" wp14:editId="4DDD768D">
            <wp:extent cx="288000" cy="288000"/>
            <wp:effectExtent l="0" t="0" r="0" b="0"/>
            <wp:docPr id="45" name="image2.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Mexico flag clipart - free download"/>
                    <pic:cNvPicPr preferRelativeResize="0"/>
                  </pic:nvPicPr>
                  <pic:blipFill>
                    <a:blip r:embed="rId14"/>
                    <a:srcRect/>
                    <a:stretch>
                      <a:fillRect/>
                    </a:stretch>
                  </pic:blipFill>
                  <pic:spPr>
                    <a:xfrm>
                      <a:off x="0" y="0"/>
                      <a:ext cx="288000" cy="288000"/>
                    </a:xfrm>
                    <a:prstGeom prst="rect">
                      <a:avLst/>
                    </a:prstGeom>
                    <a:ln/>
                  </pic:spPr>
                </pic:pic>
              </a:graphicData>
            </a:graphic>
          </wp:inline>
        </w:drawing>
      </w:r>
      <w:r w:rsidR="004B6A67">
        <w:rPr>
          <w:noProof/>
        </w:rPr>
        <w:pict w14:anchorId="3CDE07A1">
          <v:rect id="_x0000_i1025" alt="" style="width:439.35pt;height:.05pt;mso-width-percent:0;mso-height-percent:0;mso-width-percent:0;mso-height-percent:0" o:hralign="center" o:hrstd="t" o:hr="t" fillcolor="#a0a0a0" stroked="f"/>
        </w:pict>
      </w:r>
    </w:p>
    <w:p w14:paraId="2F947E05" w14:textId="37E088C0" w:rsidR="004A0795" w:rsidRDefault="009E0247"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DD3C79">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 xml:space="preserve">(incluye </w:t>
      </w:r>
      <w:r w:rsidR="003A498A">
        <w:rPr>
          <w:rFonts w:ascii="Roboto" w:eastAsia="Roboto" w:hAnsi="Roboto" w:cs="Roboto"/>
          <w:b/>
          <w:color w:val="222222"/>
        </w:rPr>
        <w:t xml:space="preserve">la antigua </w:t>
      </w:r>
      <w:r>
        <w:rPr>
          <w:rFonts w:ascii="Roboto" w:eastAsia="Roboto" w:hAnsi="Roboto" w:cs="Roboto"/>
          <w:b/>
          <w:color w:val="222222"/>
        </w:rPr>
        <w:t>Copa de Campeones de Concacaf)</w:t>
      </w:r>
      <w:r>
        <w:rPr>
          <w:rFonts w:ascii="Roboto" w:eastAsia="Roboto" w:hAnsi="Roboto" w:cs="Roboto"/>
          <w:b/>
        </w:rPr>
        <w:t>:</w:t>
      </w:r>
      <w:r>
        <w:rPr>
          <w:rFonts w:ascii="Roboto Light" w:eastAsia="Roboto Light" w:hAnsi="Roboto Light" w:cs="Roboto Light"/>
        </w:rPr>
        <w:t xml:space="preserve"> J: 57 G-29 E-15 P-13 (GF-101 GC-93) </w:t>
      </w:r>
    </w:p>
    <w:p w14:paraId="6EB34A4C" w14:textId="44CCE937" w:rsidR="004A0795" w:rsidRDefault="009E0247"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3A498A">
        <w:rPr>
          <w:rFonts w:ascii="Roboto" w:eastAsia="Roboto" w:hAnsi="Roboto" w:cs="Roboto"/>
          <w:b/>
        </w:rPr>
        <w:t>DE VISITANTE</w:t>
      </w:r>
      <w:r>
        <w:rPr>
          <w:rFonts w:ascii="Roboto" w:eastAsia="Roboto" w:hAnsi="Roboto" w:cs="Roboto"/>
          <w:b/>
        </w:rPr>
        <w:t xml:space="preserve">: </w:t>
      </w:r>
      <w:r>
        <w:rPr>
          <w:rFonts w:ascii="Roboto Light" w:eastAsia="Roboto Light" w:hAnsi="Roboto Light" w:cs="Roboto Light"/>
        </w:rPr>
        <w:t xml:space="preserve">J: 27 G-8 E-8 P-11 (GF-29 GC-31) </w:t>
      </w:r>
    </w:p>
    <w:p w14:paraId="6F36468F" w14:textId="618F1FA5" w:rsidR="004A0795" w:rsidRDefault="009E0247"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MEJOR </w:t>
      </w:r>
      <w:r w:rsidR="003A498A">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Campeón (2020), Subcampeón (2015/16, 2016/17 y 2019).</w:t>
      </w:r>
    </w:p>
    <w:p w14:paraId="103DCD05" w14:textId="092EE90D" w:rsidR="004A0795" w:rsidRDefault="009E0247"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3A498A">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 xml:space="preserve">J: 45 G-24 E-11 P-10 (GF-81 GC-40) </w:t>
      </w:r>
    </w:p>
    <w:p w14:paraId="2DEEF00A" w14:textId="4D3D7F06" w:rsidR="004A0795" w:rsidRDefault="009E0247"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GOLEADORES </w:t>
      </w:r>
      <w:r w:rsidR="003A498A">
        <w:rPr>
          <w:rFonts w:ascii="Roboto" w:eastAsia="Roboto" w:hAnsi="Roboto" w:cs="Roboto"/>
          <w:b/>
        </w:rPr>
        <w:t xml:space="preserve">EN LA </w:t>
      </w:r>
      <w:r>
        <w:rPr>
          <w:rFonts w:ascii="Roboto" w:eastAsia="Roboto" w:hAnsi="Roboto" w:cs="Roboto"/>
          <w:b/>
        </w:rPr>
        <w:t>SCCL ERA:</w:t>
      </w:r>
      <w:r>
        <w:rPr>
          <w:rFonts w:ascii="Roboto Light" w:eastAsia="Roboto Light" w:hAnsi="Roboto Light" w:cs="Roboto Light"/>
        </w:rPr>
        <w:t xml:space="preserve"> André-Pierre Gignac (FRA) 14, Enner Valencia (ECU) 10, Eduardo Vargas (CHI) 7, Alan Pulido (MEX) 4.</w:t>
      </w:r>
    </w:p>
    <w:p w14:paraId="36806C7D" w14:textId="77777777" w:rsidR="007B0046" w:rsidRDefault="009E0247"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HAT-TRICKS EN SCCL ERA: </w:t>
      </w:r>
      <w:r>
        <w:rPr>
          <w:rFonts w:ascii="Roboto Light" w:eastAsia="Roboto Light" w:hAnsi="Roboto Light" w:cs="Roboto Light"/>
        </w:rPr>
        <w:t xml:space="preserve">Alan Pulido (MEX) vs. Alajuelense CRC (Grupo 6 - 2012/13). Enner Valencia (ECU) vs. Saprissa CRC (R16 - 2019). </w:t>
      </w:r>
    </w:p>
    <w:p w14:paraId="427B8474" w14:textId="2F9E71E4" w:rsidR="004A0795" w:rsidRDefault="007B0046" w:rsidP="00CA577F">
      <w:pPr>
        <w:widowControl w:val="0"/>
        <w:spacing w:before="200" w:after="200"/>
        <w:ind w:left="360" w:right="285"/>
        <w:rPr>
          <w:rFonts w:ascii="Roboto Light" w:eastAsia="Roboto Light" w:hAnsi="Roboto Light" w:cs="Roboto Light"/>
        </w:rPr>
      </w:pPr>
      <w:r w:rsidRPr="00DD3C79">
        <w:rPr>
          <w:rFonts w:ascii="Roboto Light" w:eastAsia="Roboto Light" w:hAnsi="Roboto Light" w:cs="Roboto Light"/>
          <w:b/>
          <w:bCs/>
        </w:rPr>
        <w:t>DOBLETES EN LA SCCL ERA</w:t>
      </w:r>
      <w:r w:rsidR="009E0247">
        <w:rPr>
          <w:rFonts w:ascii="Roboto Light" w:eastAsia="Roboto Light" w:hAnsi="Roboto Light" w:cs="Roboto Light"/>
        </w:rPr>
        <w:t xml:space="preserve"> Alonso Zamora, André Gignac x4, Enner Valencia x2 y Jürgen Damm.</w:t>
      </w:r>
    </w:p>
    <w:p w14:paraId="1795214C" w14:textId="65420B69" w:rsidR="004A0795" w:rsidRDefault="007B0046"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JUGADORES CON MÁS </w:t>
      </w:r>
      <w:r w:rsidR="00DD3C79">
        <w:rPr>
          <w:rFonts w:ascii="Roboto" w:eastAsia="Roboto" w:hAnsi="Roboto" w:cs="Roboto"/>
          <w:b/>
        </w:rPr>
        <w:t>PRESENCIAS</w:t>
      </w:r>
      <w:r>
        <w:rPr>
          <w:rFonts w:ascii="Roboto" w:eastAsia="Roboto" w:hAnsi="Roboto" w:cs="Roboto"/>
          <w:b/>
        </w:rPr>
        <w:t xml:space="preserve"> EN LA </w:t>
      </w:r>
      <w:r w:rsidR="009E0247">
        <w:rPr>
          <w:rFonts w:ascii="Roboto" w:eastAsia="Roboto" w:hAnsi="Roboto" w:cs="Roboto"/>
          <w:b/>
        </w:rPr>
        <w:t xml:space="preserve">SCCL ERA: </w:t>
      </w:r>
      <w:r w:rsidR="009E0247">
        <w:rPr>
          <w:rFonts w:ascii="Roboto Light" w:eastAsia="Roboto Light" w:hAnsi="Roboto Light" w:cs="Roboto Light"/>
        </w:rPr>
        <w:t>Jesús Dueñas (MEX) 36, Nahuel Guzmán (ARG) 33, Hugo Ayala (MEX) 32, Guido Pizarro (ARG) 27, Jorge Torres Nilo (MEX) 26, Javier Aquino (MEX) 26, André-Pierre Gignac (FRA) 24.</w:t>
      </w:r>
    </w:p>
    <w:p w14:paraId="2306DBC3" w14:textId="7C4C0BD4" w:rsidR="004A0795" w:rsidRDefault="007B0046"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SALVADAS EN LA </w:t>
      </w:r>
      <w:r w:rsidR="009E0247">
        <w:rPr>
          <w:rFonts w:ascii="Roboto" w:eastAsia="Roboto" w:hAnsi="Roboto" w:cs="Roboto"/>
          <w:b/>
        </w:rPr>
        <w:t>SCCL 2023:</w:t>
      </w:r>
      <w:r w:rsidR="009E0247">
        <w:rPr>
          <w:rFonts w:ascii="Roboto Light" w:eastAsia="Roboto Light" w:hAnsi="Roboto Light" w:cs="Roboto Light"/>
        </w:rPr>
        <w:t xml:space="preserve"> (3). Nahuel Guzmán (ARG) 3.</w:t>
      </w:r>
    </w:p>
    <w:p w14:paraId="5929934B" w14:textId="0C6EC6D8" w:rsidR="004A0795" w:rsidRDefault="009E0247"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EN R16 (SCCL ERA): </w:t>
      </w:r>
      <w:r>
        <w:rPr>
          <w:rFonts w:ascii="Roboto Light" w:eastAsia="Roboto Light" w:hAnsi="Roboto Light" w:cs="Roboto Light"/>
        </w:rPr>
        <w:t>PJ: 7 PG-3 PE-2 PP-2.</w:t>
      </w:r>
    </w:p>
    <w:p w14:paraId="2B047AB7" w14:textId="318A81B3" w:rsidR="004A0795" w:rsidRPr="007B0046" w:rsidRDefault="007B0046" w:rsidP="00CA577F">
      <w:pPr>
        <w:widowControl w:val="0"/>
        <w:spacing w:before="200" w:after="200"/>
        <w:ind w:left="360" w:right="285"/>
        <w:rPr>
          <w:rFonts w:ascii="Roboto" w:eastAsia="Roboto" w:hAnsi="Roboto" w:cs="Roboto"/>
          <w:b/>
        </w:rPr>
      </w:pPr>
      <w:r w:rsidRPr="007B0046">
        <w:rPr>
          <w:rFonts w:ascii="Roboto Light" w:eastAsia="Roboto Light" w:hAnsi="Roboto Light" w:cs="Roboto Light"/>
          <w:b/>
          <w:bCs/>
        </w:rPr>
        <w:t>TIGRES UANL AVANZÓ TRES VECES A CUARTOS DE FINAL</w:t>
      </w:r>
      <w:r w:rsidR="009E0247" w:rsidRPr="007B0046">
        <w:rPr>
          <w:rFonts w:ascii="Roboto" w:eastAsia="Roboto" w:hAnsi="Roboto" w:cs="Roboto"/>
          <w:b/>
        </w:rPr>
        <w:t xml:space="preserve">: </w:t>
      </w:r>
      <w:r w:rsidR="009E0247" w:rsidRPr="007B0046">
        <w:rPr>
          <w:rFonts w:ascii="Roboto Light" w:eastAsia="Roboto Light" w:hAnsi="Roboto Light" w:cs="Roboto Light"/>
        </w:rPr>
        <w:t xml:space="preserve">2012/13 (vs. Seattle Sounders), </w:t>
      </w:r>
      <w:r w:rsidR="009E0247" w:rsidRPr="007B0046">
        <w:rPr>
          <w:rFonts w:ascii="Roboto Light" w:eastAsia="Roboto Light" w:hAnsi="Roboto Light" w:cs="Roboto Light"/>
        </w:rPr>
        <w:lastRenderedPageBreak/>
        <w:t>2016/17 (vs. Pumas UNAM), 2018 (vs. Toronto FC), 2019 (vs. Houston Dynamo) y 2020 (New York City).</w:t>
      </w:r>
    </w:p>
    <w:p w14:paraId="65E4897B" w14:textId="0B3068FF" w:rsidR="004A0795" w:rsidRDefault="009E0247" w:rsidP="00CA577F">
      <w:pPr>
        <w:widowControl w:val="0"/>
        <w:spacing w:before="200" w:after="200"/>
        <w:ind w:left="360" w:right="285"/>
        <w:rPr>
          <w:rFonts w:ascii="Roboto" w:eastAsia="Roboto" w:hAnsi="Roboto" w:cs="Roboto"/>
          <w:b/>
        </w:rPr>
      </w:pPr>
      <w:r>
        <w:rPr>
          <w:rFonts w:ascii="Roboto" w:eastAsia="Roboto" w:hAnsi="Roboto" w:cs="Roboto"/>
          <w:b/>
        </w:rPr>
        <w:t xml:space="preserve">GOLEADORES EN </w:t>
      </w:r>
      <w:r w:rsidR="001E6EE4">
        <w:rPr>
          <w:rFonts w:ascii="Roboto" w:eastAsia="Roboto" w:hAnsi="Roboto" w:cs="Roboto"/>
          <w:b/>
        </w:rPr>
        <w:t>OCTAVOS DE FINAL EN LA</w:t>
      </w:r>
      <w:r>
        <w:rPr>
          <w:rFonts w:ascii="Roboto" w:eastAsia="Roboto" w:hAnsi="Roboto" w:cs="Roboto"/>
          <w:b/>
        </w:rPr>
        <w:t xml:space="preserve"> (SCCL ERA): </w:t>
      </w:r>
      <w:r>
        <w:rPr>
          <w:rFonts w:ascii="Roboto Light" w:eastAsia="Roboto Light" w:hAnsi="Roboto Light" w:cs="Roboto Light"/>
        </w:rPr>
        <w:t xml:space="preserve">Enner Valencia (ECU) 6, André-Pierre Gignac (FRA) 2. </w:t>
      </w:r>
    </w:p>
    <w:p w14:paraId="1F107240" w14:textId="7CB482FF" w:rsidR="00B32820" w:rsidRDefault="001E6EE4"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TIGRES UNAL EN LA </w:t>
      </w:r>
      <w:r w:rsidR="009E0247">
        <w:rPr>
          <w:rFonts w:ascii="Roboto" w:eastAsia="Roboto" w:hAnsi="Roboto" w:cs="Roboto"/>
          <w:b/>
        </w:rPr>
        <w:t>SCCL ERA</w:t>
      </w:r>
      <w:r w:rsidR="009E0247">
        <w:rPr>
          <w:rFonts w:ascii="Roboto Light" w:eastAsia="Roboto Light" w:hAnsi="Roboto Light" w:cs="Roboto Light"/>
        </w:rPr>
        <w:t xml:space="preserve">: </w:t>
      </w:r>
      <w:r w:rsidR="00B32820">
        <w:rPr>
          <w:rFonts w:ascii="Roboto Light" w:eastAsia="Roboto Light" w:hAnsi="Roboto Light" w:cs="Roboto Light"/>
        </w:rPr>
        <w:t>Ha anotado goles en 44 partidos, solo en 13 no pudo anotar goles, en 22 no encajó goles y ha empatado cinco veces 0-0</w:t>
      </w:r>
    </w:p>
    <w:p w14:paraId="41343D0E" w14:textId="79A6AEC4" w:rsidR="004A0795" w:rsidRDefault="00B32820" w:rsidP="00CA577F">
      <w:pPr>
        <w:widowControl w:val="0"/>
        <w:spacing w:before="200" w:after="200"/>
        <w:ind w:left="360" w:right="285"/>
        <w:rPr>
          <w:rFonts w:ascii="Roboto" w:eastAsia="Roboto" w:hAnsi="Roboto" w:cs="Roboto"/>
          <w:sz w:val="20"/>
          <w:szCs w:val="20"/>
        </w:rPr>
      </w:pPr>
      <w:r>
        <w:rPr>
          <w:rFonts w:ascii="Roboto" w:eastAsia="Roboto" w:hAnsi="Roboto" w:cs="Roboto"/>
          <w:b/>
        </w:rPr>
        <w:t>RÉCORD EN LOS PARTIDOS</w:t>
      </w:r>
      <w:r w:rsidR="009E0247">
        <w:rPr>
          <w:rFonts w:ascii="Roboto" w:eastAsia="Roboto" w:hAnsi="Roboto" w:cs="Roboto"/>
          <w:b/>
        </w:rPr>
        <w:t xml:space="preserve"> DE VUELTA (SCCL ERA): </w:t>
      </w:r>
      <w:r w:rsidR="009E0247">
        <w:rPr>
          <w:rFonts w:ascii="Roboto Light" w:eastAsia="Roboto Light" w:hAnsi="Roboto Light" w:cs="Roboto Light"/>
        </w:rPr>
        <w:t>J: 15 G-9 E-2 P-4.</w:t>
      </w:r>
    </w:p>
    <w:p w14:paraId="7623902F" w14:textId="3A6447B7" w:rsidR="00CA577F" w:rsidRPr="00CA577F" w:rsidRDefault="00CA577F" w:rsidP="00CA577F">
      <w:pPr>
        <w:widowControl w:val="0"/>
        <w:spacing w:before="200" w:after="200"/>
        <w:ind w:left="360" w:right="285"/>
        <w:rPr>
          <w:rFonts w:ascii="Roboto" w:eastAsia="Roboto" w:hAnsi="Roboto" w:cs="Roboto"/>
          <w:b/>
          <w:bCs/>
        </w:rPr>
      </w:pPr>
      <w:r w:rsidRPr="00CA577F">
        <w:rPr>
          <w:rFonts w:ascii="Roboto Light" w:eastAsia="Roboto Light" w:hAnsi="Roboto Light" w:cs="Roboto Light"/>
          <w:b/>
          <w:bCs/>
        </w:rPr>
        <w:t>TOP PLAYERS</w:t>
      </w:r>
    </w:p>
    <w:p w14:paraId="2CD72043" w14:textId="56AE7D89" w:rsidR="00DD3C79" w:rsidRPr="00DD3C79" w:rsidRDefault="009E0247" w:rsidP="00CA577F">
      <w:pPr>
        <w:widowControl w:val="0"/>
        <w:spacing w:before="200" w:after="200"/>
        <w:ind w:left="360" w:right="285"/>
        <w:rPr>
          <w:rFonts w:ascii="Roboto" w:eastAsia="Roboto" w:hAnsi="Roboto" w:cs="Roboto"/>
          <w:bCs/>
        </w:rPr>
      </w:pPr>
      <w:r>
        <w:rPr>
          <w:rFonts w:ascii="Roboto" w:eastAsia="Roboto" w:hAnsi="Roboto" w:cs="Roboto"/>
          <w:b/>
        </w:rPr>
        <w:t xml:space="preserve">André-Pierre Gignac (FRA) </w:t>
      </w:r>
      <w:r w:rsidR="00DD3C79" w:rsidRPr="00DD3C79">
        <w:rPr>
          <w:rFonts w:ascii="Roboto" w:eastAsia="Roboto" w:hAnsi="Roboto" w:cs="Roboto"/>
          <w:bCs/>
        </w:rPr>
        <w:t xml:space="preserve">Gignac ha jugado 24 partidos en la SCCL, fue el jugador con más remates en el partido de ida con 7. En el 2020 el delantero francés fue el máximo goleador con seis anotaciones y dos asistencias y fue el líder de remates con 30. </w:t>
      </w:r>
    </w:p>
    <w:p w14:paraId="6679A89F" w14:textId="57E8D48F" w:rsidR="004A0795" w:rsidRDefault="009E0247"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Rafael Carioca (BRA). </w:t>
      </w:r>
      <w:r w:rsidR="00DD3C79">
        <w:rPr>
          <w:rFonts w:ascii="Roboto Light" w:eastAsia="Roboto Light" w:hAnsi="Roboto Light" w:cs="Roboto Light"/>
        </w:rPr>
        <w:t>Realizó</w:t>
      </w:r>
      <w:r>
        <w:rPr>
          <w:rFonts w:ascii="Roboto Light" w:eastAsia="Roboto Light" w:hAnsi="Roboto Light" w:cs="Roboto Light"/>
        </w:rPr>
        <w:t xml:space="preserve"> 69 pases </w:t>
      </w:r>
      <w:r w:rsidR="00A01DB0">
        <w:rPr>
          <w:rFonts w:ascii="Roboto Light" w:eastAsia="Roboto Light" w:hAnsi="Roboto Light" w:cs="Roboto Light"/>
        </w:rPr>
        <w:t>en el partido de ida</w:t>
      </w:r>
      <w:r>
        <w:rPr>
          <w:rFonts w:ascii="Roboto Light" w:eastAsia="Roboto Light" w:hAnsi="Roboto Light" w:cs="Roboto Light"/>
        </w:rPr>
        <w:t xml:space="preserve"> (65 </w:t>
      </w:r>
      <w:r w:rsidR="00A01DB0">
        <w:rPr>
          <w:rFonts w:ascii="Roboto Light" w:eastAsia="Roboto Light" w:hAnsi="Roboto Light" w:cs="Roboto Light"/>
        </w:rPr>
        <w:t xml:space="preserve">de ellos </w:t>
      </w:r>
      <w:r>
        <w:rPr>
          <w:rFonts w:ascii="Roboto Light" w:eastAsia="Roboto Light" w:hAnsi="Roboto Light" w:cs="Roboto Light"/>
        </w:rPr>
        <w:t>correctos)</w:t>
      </w:r>
      <w:r w:rsidR="00A01DB0">
        <w:rPr>
          <w:rFonts w:ascii="Roboto Light" w:eastAsia="Roboto Light" w:hAnsi="Roboto Light" w:cs="Roboto Light"/>
        </w:rPr>
        <w:t>, tuvo un remate y</w:t>
      </w:r>
      <w:r>
        <w:rPr>
          <w:rFonts w:ascii="Roboto Light" w:eastAsia="Roboto Light" w:hAnsi="Roboto Light" w:cs="Roboto Light"/>
        </w:rPr>
        <w:t xml:space="preserve"> 1 balón recuperado. </w:t>
      </w:r>
      <w:r w:rsidR="00EE5087">
        <w:rPr>
          <w:rFonts w:ascii="Roboto Light" w:eastAsia="Roboto Light" w:hAnsi="Roboto Light" w:cs="Roboto Light"/>
        </w:rPr>
        <w:t>Carioca ha jugado</w:t>
      </w:r>
      <w:r>
        <w:rPr>
          <w:rFonts w:ascii="Roboto Light" w:eastAsia="Roboto Light" w:hAnsi="Roboto Light" w:cs="Roboto Light"/>
        </w:rPr>
        <w:t>18 p</w:t>
      </w:r>
      <w:r w:rsidR="00EE5087">
        <w:rPr>
          <w:rFonts w:ascii="Roboto Light" w:eastAsia="Roboto Light" w:hAnsi="Roboto Light" w:cs="Roboto Light"/>
        </w:rPr>
        <w:t xml:space="preserve">artidos, anotó </w:t>
      </w:r>
      <w:r>
        <w:rPr>
          <w:rFonts w:ascii="Roboto Light" w:eastAsia="Roboto Light" w:hAnsi="Roboto Light" w:cs="Roboto Light"/>
        </w:rPr>
        <w:t xml:space="preserve">1 gol </w:t>
      </w:r>
      <w:r w:rsidR="00EE5087">
        <w:rPr>
          <w:rFonts w:ascii="Roboto Light" w:eastAsia="Roboto Light" w:hAnsi="Roboto Light" w:cs="Roboto Light"/>
        </w:rPr>
        <w:t>y fue campeón en la SCCL</w:t>
      </w:r>
      <w:r>
        <w:rPr>
          <w:rFonts w:ascii="Roboto Light" w:eastAsia="Roboto Light" w:hAnsi="Roboto Light" w:cs="Roboto Light"/>
        </w:rPr>
        <w:t xml:space="preserve"> 2020.</w:t>
      </w:r>
    </w:p>
    <w:p w14:paraId="12D02042" w14:textId="269B0078" w:rsidR="00EE5087" w:rsidRDefault="009E0247" w:rsidP="00CA577F">
      <w:pPr>
        <w:widowControl w:val="0"/>
        <w:spacing w:before="200" w:after="200"/>
        <w:ind w:left="360" w:right="285"/>
        <w:rPr>
          <w:rFonts w:ascii="Roboto Light" w:eastAsia="Roboto Light" w:hAnsi="Roboto Light" w:cs="Roboto Light"/>
        </w:rPr>
      </w:pPr>
      <w:r>
        <w:rPr>
          <w:rFonts w:ascii="Roboto" w:eastAsia="Roboto" w:hAnsi="Roboto" w:cs="Roboto"/>
          <w:b/>
        </w:rPr>
        <w:t xml:space="preserve">Nahuel Guzmán (ARG). </w:t>
      </w:r>
      <w:r w:rsidR="00EE5087">
        <w:rPr>
          <w:rFonts w:ascii="Roboto Light" w:eastAsia="Roboto Light" w:hAnsi="Roboto Light" w:cs="Roboto Light"/>
        </w:rPr>
        <w:t>Tuvo</w:t>
      </w:r>
      <w:r>
        <w:rPr>
          <w:rFonts w:ascii="Roboto Light" w:eastAsia="Roboto Light" w:hAnsi="Roboto Light" w:cs="Roboto Light"/>
        </w:rPr>
        <w:t xml:space="preserve"> 3 salvadas </w:t>
      </w:r>
      <w:r w:rsidR="00EE5087">
        <w:rPr>
          <w:rFonts w:ascii="Roboto Light" w:eastAsia="Roboto Light" w:hAnsi="Roboto Light" w:cs="Roboto Light"/>
        </w:rPr>
        <w:t>en el partido de ida</w:t>
      </w:r>
      <w:r>
        <w:rPr>
          <w:rFonts w:ascii="Roboto Light" w:eastAsia="Roboto Light" w:hAnsi="Roboto Light" w:cs="Roboto Light"/>
        </w:rPr>
        <w:t xml:space="preserve">. </w:t>
      </w:r>
      <w:r w:rsidR="00EE5087">
        <w:rPr>
          <w:rFonts w:ascii="Roboto Light" w:eastAsia="Roboto Light" w:hAnsi="Roboto Light" w:cs="Roboto Light"/>
        </w:rPr>
        <w:t xml:space="preserve">Guzmán suma 92 salvadas en la SCCL y fue campeón en 2020 con Tigres UANL. </w:t>
      </w:r>
    </w:p>
    <w:p w14:paraId="0C23F368" w14:textId="12A23CA6" w:rsidR="004A0795" w:rsidRDefault="009E0247" w:rsidP="00CA577F">
      <w:pPr>
        <w:widowControl w:val="0"/>
        <w:spacing w:before="200" w:after="200"/>
        <w:ind w:left="360" w:right="285"/>
        <w:rPr>
          <w:rFonts w:ascii="Roboto Light" w:eastAsia="Roboto Light" w:hAnsi="Roboto Light" w:cs="Roboto Light"/>
        </w:rPr>
      </w:pPr>
      <w:r>
        <w:rPr>
          <w:rFonts w:ascii="Roboto" w:eastAsia="Roboto" w:hAnsi="Roboto" w:cs="Roboto"/>
          <w:b/>
        </w:rPr>
        <w:t>Fernando Gorriarán (URU).</w:t>
      </w:r>
      <w:r>
        <w:rPr>
          <w:rFonts w:ascii="Roboto Light" w:eastAsia="Roboto Light" w:hAnsi="Roboto Light" w:cs="Roboto Light"/>
        </w:rPr>
        <w:t xml:space="preserve"> Fue un</w:t>
      </w:r>
      <w:r w:rsidR="00EE5087">
        <w:rPr>
          <w:rFonts w:ascii="Roboto Light" w:eastAsia="Roboto Light" w:hAnsi="Roboto Light" w:cs="Roboto Light"/>
        </w:rPr>
        <w:t>o</w:t>
      </w:r>
      <w:r>
        <w:rPr>
          <w:rFonts w:ascii="Roboto Light" w:eastAsia="Roboto Light" w:hAnsi="Roboto Light" w:cs="Roboto Light"/>
        </w:rPr>
        <w:t xml:space="preserve"> de l</w:t>
      </w:r>
      <w:r w:rsidR="00EE5087">
        <w:rPr>
          <w:rFonts w:ascii="Roboto Light" w:eastAsia="Roboto Light" w:hAnsi="Roboto Light" w:cs="Roboto Light"/>
        </w:rPr>
        <w:t>o</w:t>
      </w:r>
      <w:r>
        <w:rPr>
          <w:rFonts w:ascii="Roboto Light" w:eastAsia="Roboto Light" w:hAnsi="Roboto Light" w:cs="Roboto Light"/>
        </w:rPr>
        <w:t xml:space="preserve">s </w:t>
      </w:r>
      <w:r w:rsidR="00EE5087">
        <w:rPr>
          <w:rFonts w:ascii="Roboto Light" w:eastAsia="Roboto Light" w:hAnsi="Roboto Light" w:cs="Roboto Light"/>
        </w:rPr>
        <w:t>jugadores destacados</w:t>
      </w:r>
      <w:r>
        <w:rPr>
          <w:rFonts w:ascii="Roboto Light" w:eastAsia="Roboto Light" w:hAnsi="Roboto Light" w:cs="Roboto Light"/>
        </w:rPr>
        <w:t xml:space="preserve"> en el </w:t>
      </w:r>
      <w:r w:rsidR="00EE5087">
        <w:rPr>
          <w:rFonts w:ascii="Roboto Light" w:eastAsia="Roboto Light" w:hAnsi="Roboto Light" w:cs="Roboto Light"/>
        </w:rPr>
        <w:t>partido de ida</w:t>
      </w:r>
      <w:r>
        <w:rPr>
          <w:rFonts w:ascii="Roboto Light" w:eastAsia="Roboto Light" w:hAnsi="Roboto Light" w:cs="Roboto Light"/>
        </w:rPr>
        <w:t xml:space="preserve"> vs. Orlando City. El uruguayo </w:t>
      </w:r>
      <w:r w:rsidR="00EE5087">
        <w:rPr>
          <w:rFonts w:ascii="Roboto Light" w:eastAsia="Roboto Light" w:hAnsi="Roboto Light" w:cs="Roboto Light"/>
        </w:rPr>
        <w:t>hizo</w:t>
      </w:r>
      <w:r>
        <w:rPr>
          <w:rFonts w:ascii="Roboto Light" w:eastAsia="Roboto Light" w:hAnsi="Roboto Light" w:cs="Roboto Light"/>
        </w:rPr>
        <w:t xml:space="preserve"> 4 remates</w:t>
      </w:r>
      <w:r w:rsidR="00EE5087">
        <w:rPr>
          <w:rFonts w:ascii="Roboto Light" w:eastAsia="Roboto Light" w:hAnsi="Roboto Light" w:cs="Roboto Light"/>
        </w:rPr>
        <w:t xml:space="preserve"> con </w:t>
      </w:r>
      <w:r>
        <w:rPr>
          <w:rFonts w:ascii="Roboto Light" w:eastAsia="Roboto Light" w:hAnsi="Roboto Light" w:cs="Roboto Light"/>
        </w:rPr>
        <w:t>40 pases correctos y 4 tiros de esquina</w:t>
      </w:r>
      <w:r w:rsidR="00EE5087">
        <w:rPr>
          <w:rFonts w:ascii="Roboto Light" w:eastAsia="Roboto Light" w:hAnsi="Roboto Light" w:cs="Roboto Light"/>
        </w:rPr>
        <w:t xml:space="preserve">. </w:t>
      </w:r>
    </w:p>
    <w:p w14:paraId="3D10D064" w14:textId="37BDD331" w:rsidR="009D5B82" w:rsidRDefault="009D5B82" w:rsidP="00CA577F">
      <w:pPr>
        <w:widowControl w:val="0"/>
        <w:spacing w:before="200" w:after="200"/>
        <w:ind w:left="360" w:right="285"/>
        <w:rPr>
          <w:rFonts w:ascii="Roboto Light" w:eastAsia="Roboto Light" w:hAnsi="Roboto Light" w:cs="Roboto Light"/>
        </w:rPr>
      </w:pPr>
    </w:p>
    <w:sectPr w:rsidR="009D5B82">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26185" w14:textId="77777777" w:rsidR="004B6A67" w:rsidRDefault="004B6A67">
      <w:pPr>
        <w:spacing w:line="240" w:lineRule="auto"/>
      </w:pPr>
      <w:r>
        <w:separator/>
      </w:r>
    </w:p>
  </w:endnote>
  <w:endnote w:type="continuationSeparator" w:id="0">
    <w:p w14:paraId="4A431DC5" w14:textId="77777777" w:rsidR="004B6A67" w:rsidRDefault="004B6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Roboto">
    <w:altName w:val="﷽﷽﷽﷽﷽﷽﷽"/>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Poppins SemiBold">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670E" w14:textId="77777777" w:rsidR="009A4874" w:rsidRDefault="009A4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DC8FB" w14:textId="77777777" w:rsidR="009A4874" w:rsidRDefault="009A4874"/>
  <w:p w14:paraId="6F442C6F" w14:textId="11C0FEFF" w:rsidR="009A4874" w:rsidRDefault="009A4874"/>
  <w:p w14:paraId="256983B4" w14:textId="77777777" w:rsidR="009A4874" w:rsidRDefault="009A4874">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1 </w:t>
    </w: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6B724" w14:textId="77777777" w:rsidR="009A4874" w:rsidRDefault="009A4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19F27" w14:textId="77777777" w:rsidR="004B6A67" w:rsidRDefault="004B6A67">
      <w:pPr>
        <w:spacing w:line="240" w:lineRule="auto"/>
      </w:pPr>
      <w:r>
        <w:separator/>
      </w:r>
    </w:p>
  </w:footnote>
  <w:footnote w:type="continuationSeparator" w:id="0">
    <w:p w14:paraId="2C952A35" w14:textId="77777777" w:rsidR="004B6A67" w:rsidRDefault="004B6A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C68C" w14:textId="77777777" w:rsidR="009A4874" w:rsidRDefault="009A4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18B81" w14:textId="60DC45C1" w:rsidR="009A4874" w:rsidRDefault="009A4874">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5FDAD831" wp14:editId="69A4C97B">
          <wp:simplePos x="0" y="0"/>
          <wp:positionH relativeFrom="page">
            <wp:posOffset>-24711</wp:posOffset>
          </wp:positionH>
          <wp:positionV relativeFrom="page">
            <wp:posOffset>3375</wp:posOffset>
          </wp:positionV>
          <wp:extent cx="7610475" cy="1314450"/>
          <wp:effectExtent l="0" t="0" r="0" b="0"/>
          <wp:wrapNone/>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7AE2" w14:textId="41C5E83B" w:rsidR="009A4874" w:rsidRDefault="009A48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D7074"/>
    <w:multiLevelType w:val="multilevel"/>
    <w:tmpl w:val="95DCC2FA"/>
    <w:lvl w:ilvl="0">
      <w:start w:val="1"/>
      <w:numFmt w:val="bullet"/>
      <w:lvlText w:val="➔"/>
      <w:lvlJc w:val="left"/>
      <w:pPr>
        <w:ind w:left="720" w:hanging="360"/>
      </w:pPr>
      <w:rPr>
        <w:u w:val="none"/>
        <w:shd w:val="clear" w:color="auto" w:fill="auto"/>
        <w:lang w:val="e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95"/>
    <w:rsid w:val="00086A49"/>
    <w:rsid w:val="000C0EAC"/>
    <w:rsid w:val="000F1703"/>
    <w:rsid w:val="00154A91"/>
    <w:rsid w:val="00170449"/>
    <w:rsid w:val="001E3A04"/>
    <w:rsid w:val="001E5EAF"/>
    <w:rsid w:val="001E6EE4"/>
    <w:rsid w:val="002623D2"/>
    <w:rsid w:val="002A3488"/>
    <w:rsid w:val="002D56CB"/>
    <w:rsid w:val="003166FC"/>
    <w:rsid w:val="003A498A"/>
    <w:rsid w:val="004A0795"/>
    <w:rsid w:val="004B6A67"/>
    <w:rsid w:val="004C3677"/>
    <w:rsid w:val="004F5D08"/>
    <w:rsid w:val="005647B8"/>
    <w:rsid w:val="005C5D1A"/>
    <w:rsid w:val="005D04B5"/>
    <w:rsid w:val="005D605B"/>
    <w:rsid w:val="00677528"/>
    <w:rsid w:val="0071064A"/>
    <w:rsid w:val="00727F82"/>
    <w:rsid w:val="00767E0B"/>
    <w:rsid w:val="007915B6"/>
    <w:rsid w:val="007B0046"/>
    <w:rsid w:val="008E2EC4"/>
    <w:rsid w:val="00947619"/>
    <w:rsid w:val="00953F7A"/>
    <w:rsid w:val="00970330"/>
    <w:rsid w:val="009A4874"/>
    <w:rsid w:val="009B4231"/>
    <w:rsid w:val="009D5B82"/>
    <w:rsid w:val="009E0247"/>
    <w:rsid w:val="009E4E6E"/>
    <w:rsid w:val="00A01DB0"/>
    <w:rsid w:val="00A32EA4"/>
    <w:rsid w:val="00B32820"/>
    <w:rsid w:val="00BC03CD"/>
    <w:rsid w:val="00C056F9"/>
    <w:rsid w:val="00CA577F"/>
    <w:rsid w:val="00D04C07"/>
    <w:rsid w:val="00DD1CEA"/>
    <w:rsid w:val="00DD3C79"/>
    <w:rsid w:val="00DF7180"/>
    <w:rsid w:val="00ED64F1"/>
    <w:rsid w:val="00EE417A"/>
    <w:rsid w:val="00EE5087"/>
    <w:rsid w:val="00F35416"/>
    <w:rsid w:val="00F72BD6"/>
    <w:rsid w:val="00F84543"/>
    <w:rsid w:val="00FC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B6D49"/>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EE417A"/>
    <w:pPr>
      <w:tabs>
        <w:tab w:val="center" w:pos="4680"/>
        <w:tab w:val="right" w:pos="9360"/>
      </w:tabs>
      <w:spacing w:line="240" w:lineRule="auto"/>
    </w:pPr>
  </w:style>
  <w:style w:type="character" w:customStyle="1" w:styleId="HeaderChar">
    <w:name w:val="Header Char"/>
    <w:basedOn w:val="DefaultParagraphFont"/>
    <w:link w:val="Header"/>
    <w:uiPriority w:val="99"/>
    <w:rsid w:val="00EE417A"/>
  </w:style>
  <w:style w:type="paragraph" w:styleId="Footer">
    <w:name w:val="footer"/>
    <w:basedOn w:val="Normal"/>
    <w:link w:val="FooterChar"/>
    <w:uiPriority w:val="99"/>
    <w:unhideWhenUsed/>
    <w:rsid w:val="00EE417A"/>
    <w:pPr>
      <w:tabs>
        <w:tab w:val="center" w:pos="4680"/>
        <w:tab w:val="right" w:pos="9360"/>
      </w:tabs>
      <w:spacing w:line="240" w:lineRule="auto"/>
    </w:pPr>
  </w:style>
  <w:style w:type="character" w:customStyle="1" w:styleId="FooterChar">
    <w:name w:val="Footer Char"/>
    <w:basedOn w:val="DefaultParagraphFont"/>
    <w:link w:val="Footer"/>
    <w:uiPriority w:val="99"/>
    <w:rsid w:val="00EE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2023-03-14T04:15:00Z</dcterms:created>
  <dcterms:modified xsi:type="dcterms:W3CDTF">2023-03-14T04:33:00Z</dcterms:modified>
</cp:coreProperties>
</file>