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4A81" w14:textId="77777777" w:rsidR="00B96E56" w:rsidRDefault="00B96E56">
      <w:pPr>
        <w:rPr>
          <w:highlight w:val="yellow"/>
        </w:rPr>
      </w:pPr>
    </w:p>
    <w:p w14:paraId="21C6033E" w14:textId="77777777" w:rsidR="00B96E56" w:rsidRDefault="00B96E56">
      <w:pPr>
        <w:rPr>
          <w:highlight w:val="yellow"/>
        </w:rPr>
      </w:pPr>
      <w:bookmarkStart w:id="0" w:name="_gpdbyyanlg5i" w:colFirst="0" w:colLast="0"/>
      <w:bookmarkEnd w:id="0"/>
    </w:p>
    <w:tbl>
      <w:tblPr>
        <w:tblStyle w:val="a3"/>
        <w:tblW w:w="9076" w:type="dxa"/>
        <w:jc w:val="center"/>
        <w:tblLayout w:type="fixed"/>
        <w:tblLook w:val="0400" w:firstRow="0" w:lastRow="0" w:firstColumn="0" w:lastColumn="0" w:noHBand="0" w:noVBand="1"/>
      </w:tblPr>
      <w:tblGrid>
        <w:gridCol w:w="2949"/>
        <w:gridCol w:w="255"/>
        <w:gridCol w:w="825"/>
        <w:gridCol w:w="1844"/>
        <w:gridCol w:w="255"/>
        <w:gridCol w:w="2948"/>
      </w:tblGrid>
      <w:tr w:rsidR="00B96E56" w14:paraId="2A1993E5" w14:textId="77777777">
        <w:trPr>
          <w:trHeight w:val="570"/>
          <w:jc w:val="center"/>
        </w:trPr>
        <w:tc>
          <w:tcPr>
            <w:tcW w:w="9075" w:type="dxa"/>
            <w:gridSpan w:val="6"/>
            <w:tcBorders>
              <w:right w:val="nil"/>
            </w:tcBorders>
            <w:shd w:val="clear" w:color="auto" w:fill="D9D9D9"/>
            <w:vAlign w:val="center"/>
          </w:tcPr>
          <w:p w14:paraId="447726D5" w14:textId="77777777" w:rsidR="00B96E56" w:rsidRDefault="00B116D9">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96E56" w14:paraId="6A049D75" w14:textId="77777777">
        <w:trPr>
          <w:trHeight w:val="834"/>
          <w:jc w:val="center"/>
        </w:trPr>
        <w:tc>
          <w:tcPr>
            <w:tcW w:w="2948" w:type="dxa"/>
            <w:vMerge w:val="restart"/>
            <w:tcBorders>
              <w:left w:val="nil"/>
            </w:tcBorders>
            <w:shd w:val="clear" w:color="auto" w:fill="EFEFEF"/>
            <w:vAlign w:val="center"/>
          </w:tcPr>
          <w:p w14:paraId="324B7BDA" w14:textId="77777777" w:rsidR="00B96E56" w:rsidRDefault="00B116D9">
            <w:pPr>
              <w:pStyle w:val="Title"/>
              <w:spacing w:before="200"/>
              <w:rPr>
                <w:b/>
                <w:color w:val="FFFFFF"/>
                <w:sz w:val="26"/>
                <w:szCs w:val="26"/>
              </w:rPr>
            </w:pPr>
            <w:bookmarkStart w:id="1" w:name="_u04o33mt1x5y" w:colFirst="0" w:colLast="0"/>
            <w:bookmarkEnd w:id="1"/>
            <w:r>
              <w:rPr>
                <w:rFonts w:ascii="Roboto" w:eastAsia="Roboto" w:hAnsi="Roboto" w:cs="Roboto"/>
                <w:noProof/>
                <w:sz w:val="20"/>
                <w:szCs w:val="20"/>
              </w:rPr>
              <w:drawing>
                <wp:inline distT="114300" distB="114300" distL="114300" distR="114300" wp14:anchorId="002E69B1" wp14:editId="0F995929">
                  <wp:extent cx="1080000" cy="108000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14DB34DD" w14:textId="77777777" w:rsidR="00B96E56" w:rsidRDefault="00B96E56">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3887AD85" w14:textId="77777777" w:rsidR="00B96E56" w:rsidRDefault="00B116D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8FE33AB" wp14:editId="1B10EAB1">
                  <wp:extent cx="341097" cy="341097"/>
                  <wp:effectExtent l="0" t="0" r="0" b="0"/>
                  <wp:docPr id="2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481899BD" w14:textId="77777777" w:rsidR="00B96E56" w:rsidRDefault="00B116D9">
            <w:pPr>
              <w:tabs>
                <w:tab w:val="left" w:pos="426"/>
              </w:tabs>
              <w:rPr>
                <w:rFonts w:ascii="Poppins" w:eastAsia="Poppins" w:hAnsi="Poppins" w:cs="Poppins"/>
                <w:b/>
              </w:rPr>
            </w:pPr>
            <w:r>
              <w:rPr>
                <w:rFonts w:ascii="Poppins" w:eastAsia="Poppins" w:hAnsi="Poppins" w:cs="Poppins"/>
                <w:b/>
              </w:rPr>
              <w:t>24 de agosto</w:t>
            </w:r>
          </w:p>
        </w:tc>
        <w:tc>
          <w:tcPr>
            <w:tcW w:w="255" w:type="dxa"/>
            <w:vMerge w:val="restart"/>
            <w:tcBorders>
              <w:left w:val="nil"/>
            </w:tcBorders>
            <w:shd w:val="clear" w:color="auto" w:fill="EFEFEF"/>
            <w:vAlign w:val="center"/>
          </w:tcPr>
          <w:p w14:paraId="72CEBA01" w14:textId="77777777" w:rsidR="00B96E56" w:rsidRDefault="00B96E56">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7FC2AA1A" w14:textId="77777777" w:rsidR="00B96E56" w:rsidRDefault="00B116D9">
            <w:pPr>
              <w:pStyle w:val="Title"/>
              <w:keepNext w:val="0"/>
              <w:keepLines w:val="0"/>
              <w:spacing w:after="75"/>
              <w:ind w:right="45"/>
              <w:rPr>
                <w:rFonts w:ascii="Poppins ExtraBold" w:eastAsia="Poppins ExtraBold" w:hAnsi="Poppins ExtraBold" w:cs="Poppins ExtraBold"/>
                <w:sz w:val="28"/>
                <w:szCs w:val="28"/>
              </w:rPr>
            </w:pPr>
            <w:bookmarkStart w:id="2" w:name="_kwfwvkc9ibw4" w:colFirst="0" w:colLast="0"/>
            <w:bookmarkEnd w:id="2"/>
            <w:r>
              <w:rPr>
                <w:rFonts w:ascii="Poppins ExtraBold" w:eastAsia="Poppins ExtraBold" w:hAnsi="Poppins ExtraBold" w:cs="Poppins ExtraBold"/>
                <w:noProof/>
                <w:sz w:val="28"/>
                <w:szCs w:val="28"/>
              </w:rPr>
              <w:drawing>
                <wp:inline distT="114300" distB="114300" distL="114300" distR="114300" wp14:anchorId="73083D7A" wp14:editId="1E2B780B">
                  <wp:extent cx="1080000" cy="1077769"/>
                  <wp:effectExtent l="0" t="0" r="0" b="0"/>
                  <wp:docPr id="2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96E56" w14:paraId="7FCF0AA2" w14:textId="77777777">
        <w:trPr>
          <w:trHeight w:val="825"/>
          <w:jc w:val="center"/>
        </w:trPr>
        <w:tc>
          <w:tcPr>
            <w:tcW w:w="2948" w:type="dxa"/>
            <w:vMerge/>
            <w:tcBorders>
              <w:left w:val="nil"/>
              <w:bottom w:val="nil"/>
            </w:tcBorders>
            <w:shd w:val="clear" w:color="auto" w:fill="EFEFEF"/>
            <w:vAlign w:val="center"/>
          </w:tcPr>
          <w:p w14:paraId="4E196EA4" w14:textId="77777777" w:rsidR="00B96E56" w:rsidRDefault="00B96E56">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40B65AF3" w14:textId="77777777" w:rsidR="00B96E56" w:rsidRDefault="00B96E56">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2ECC0028" w14:textId="77777777" w:rsidR="00B96E56" w:rsidRDefault="00B116D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4A90841" wp14:editId="63AE5950">
                  <wp:extent cx="354873" cy="354873"/>
                  <wp:effectExtent l="0" t="0" r="0" b="0"/>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632EDD3D" w14:textId="54F9EC07" w:rsidR="00B96E56" w:rsidRDefault="00CE1A09">
            <w:pPr>
              <w:tabs>
                <w:tab w:val="left" w:pos="426"/>
              </w:tabs>
              <w:rPr>
                <w:rFonts w:ascii="Poppins" w:eastAsia="Poppins" w:hAnsi="Poppins" w:cs="Poppins"/>
                <w:b/>
              </w:rPr>
            </w:pPr>
            <w:r>
              <w:rPr>
                <w:rFonts w:ascii="Poppins" w:eastAsia="Poppins" w:hAnsi="Poppins" w:cs="Poppins"/>
                <w:b/>
              </w:rPr>
              <w:t>10</w:t>
            </w:r>
            <w:r w:rsidR="00B116D9">
              <w:rPr>
                <w:rFonts w:ascii="Poppins" w:eastAsia="Poppins" w:hAnsi="Poppins" w:cs="Poppins"/>
                <w:b/>
              </w:rPr>
              <w:t>:15 PM ET</w:t>
            </w:r>
          </w:p>
        </w:tc>
        <w:tc>
          <w:tcPr>
            <w:tcW w:w="255" w:type="dxa"/>
            <w:vMerge/>
            <w:tcBorders>
              <w:left w:val="nil"/>
            </w:tcBorders>
            <w:shd w:val="clear" w:color="auto" w:fill="EFEFEF"/>
            <w:vAlign w:val="center"/>
          </w:tcPr>
          <w:p w14:paraId="17EA5DC8" w14:textId="77777777" w:rsidR="00B96E56" w:rsidRDefault="00B96E56">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51C755C" w14:textId="77777777" w:rsidR="00B96E56" w:rsidRDefault="00B96E56">
            <w:pPr>
              <w:jc w:val="center"/>
              <w:rPr>
                <w:rFonts w:ascii="Poppins" w:eastAsia="Poppins" w:hAnsi="Poppins" w:cs="Poppins"/>
                <w:b/>
                <w:color w:val="FFFFFF"/>
                <w:sz w:val="26"/>
                <w:szCs w:val="26"/>
                <w:highlight w:val="yellow"/>
              </w:rPr>
            </w:pPr>
          </w:p>
        </w:tc>
      </w:tr>
      <w:tr w:rsidR="00B96E56" w14:paraId="5848A6CD" w14:textId="77777777">
        <w:trPr>
          <w:trHeight w:val="165"/>
          <w:jc w:val="center"/>
        </w:trPr>
        <w:tc>
          <w:tcPr>
            <w:tcW w:w="2948" w:type="dxa"/>
            <w:tcBorders>
              <w:top w:val="nil"/>
              <w:left w:val="nil"/>
            </w:tcBorders>
            <w:shd w:val="clear" w:color="auto" w:fill="EFEFEF"/>
            <w:vAlign w:val="center"/>
          </w:tcPr>
          <w:p w14:paraId="44D7DC3E" w14:textId="77777777" w:rsidR="00B96E56" w:rsidRDefault="00B116D9">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ALIANZA FC</w:t>
            </w:r>
          </w:p>
          <w:p w14:paraId="282905E0" w14:textId="77777777" w:rsidR="00B96E56" w:rsidRDefault="00B116D9">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30"/>
                <w:szCs w:val="30"/>
              </w:rPr>
              <w:t>(SLV)</w:t>
            </w:r>
          </w:p>
        </w:tc>
        <w:tc>
          <w:tcPr>
            <w:tcW w:w="255" w:type="dxa"/>
            <w:tcBorders>
              <w:top w:val="nil"/>
              <w:left w:val="nil"/>
              <w:bottom w:val="nil"/>
              <w:right w:val="nil"/>
            </w:tcBorders>
            <w:shd w:val="clear" w:color="auto" w:fill="EFEFEF"/>
            <w:vAlign w:val="center"/>
          </w:tcPr>
          <w:p w14:paraId="48D32390" w14:textId="77777777" w:rsidR="00B96E56" w:rsidRDefault="00B96E56">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67082633" w14:textId="77777777" w:rsidR="00B96E56" w:rsidRDefault="00B116D9">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32A538A4" wp14:editId="077AB89C">
                  <wp:extent cx="407103" cy="407103"/>
                  <wp:effectExtent l="0" t="0" r="0" b="0"/>
                  <wp:docPr id="5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3EAE5908" w14:textId="77777777" w:rsidR="00B96E56" w:rsidRDefault="00B116D9">
            <w:pPr>
              <w:ind w:right="-195"/>
              <w:rPr>
                <w:rFonts w:ascii="Poppins SemiBold" w:eastAsia="Poppins SemiBold" w:hAnsi="Poppins SemiBold" w:cs="Poppins SemiBold"/>
                <w:sz w:val="18"/>
                <w:szCs w:val="18"/>
              </w:rPr>
            </w:pPr>
            <w:r>
              <w:rPr>
                <w:rFonts w:ascii="Poppins" w:eastAsia="Poppins" w:hAnsi="Poppins" w:cs="Poppins"/>
                <w:b/>
                <w:sz w:val="20"/>
                <w:szCs w:val="20"/>
              </w:rPr>
              <w:t>Cuscatlán</w:t>
            </w:r>
          </w:p>
        </w:tc>
        <w:tc>
          <w:tcPr>
            <w:tcW w:w="255" w:type="dxa"/>
            <w:tcBorders>
              <w:left w:val="nil"/>
            </w:tcBorders>
            <w:shd w:val="clear" w:color="auto" w:fill="EFEFEF"/>
            <w:vAlign w:val="center"/>
          </w:tcPr>
          <w:p w14:paraId="419A4DF7" w14:textId="77777777" w:rsidR="00B96E56" w:rsidRDefault="00B96E56">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57ADD033" w14:textId="77777777" w:rsidR="00B96E56" w:rsidRDefault="00B116D9">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VERDES FC</w:t>
            </w:r>
          </w:p>
          <w:p w14:paraId="42191BB4" w14:textId="77777777" w:rsidR="00B96E56" w:rsidRDefault="00B116D9">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(BLZ)</w:t>
            </w:r>
          </w:p>
        </w:tc>
      </w:tr>
    </w:tbl>
    <w:p w14:paraId="7633DB37" w14:textId="77777777" w:rsidR="00B96E56" w:rsidRDefault="00B116D9">
      <w:pPr>
        <w:pStyle w:val="Title"/>
        <w:rPr>
          <w:b/>
          <w:sz w:val="28"/>
          <w:szCs w:val="28"/>
        </w:rPr>
      </w:pPr>
      <w:bookmarkStart w:id="3" w:name="_xml42cf1m0us" w:colFirst="0" w:colLast="0"/>
      <w:bookmarkEnd w:id="3"/>
      <w:r>
        <w:rPr>
          <w:b/>
          <w:sz w:val="28"/>
          <w:szCs w:val="28"/>
        </w:rPr>
        <w:t>Alianza FC vs. Verdes FC</w:t>
      </w:r>
    </w:p>
    <w:p w14:paraId="12269B46" w14:textId="77777777" w:rsidR="00B96E56" w:rsidRDefault="00B96E56"/>
    <w:p w14:paraId="23199B17" w14:textId="0A22294D" w:rsidR="00301FE1" w:rsidRPr="00301FE1" w:rsidRDefault="00301FE1" w:rsidP="00301FE1">
      <w:pPr>
        <w:pStyle w:val="Title"/>
        <w:spacing w:before="200"/>
        <w:rPr>
          <w:b/>
          <w:sz w:val="20"/>
          <w:szCs w:val="20"/>
          <w:lang w:val="en-US"/>
        </w:rPr>
      </w:pPr>
      <w:bookmarkStart w:id="4" w:name="_ham9mek4fu08" w:colFirst="0" w:colLast="0"/>
      <w:bookmarkEnd w:id="4"/>
      <w:r w:rsidRPr="00301FE1">
        <w:rPr>
          <w:b/>
          <w:sz w:val="20"/>
          <w:szCs w:val="20"/>
          <w:lang w:val="en-US"/>
        </w:rPr>
        <w:lastRenderedPageBreak/>
        <w:t>Alianza FC won (2-0) in the first leg, goals from (Víctor Landazuri and Rodolfo Zelaya) at the FFB Stadium in Belmopán (17-</w:t>
      </w:r>
      <w:r w:rsidRPr="00301FE1">
        <w:rPr>
          <w:b/>
          <w:sz w:val="20"/>
          <w:szCs w:val="20"/>
          <w:lang w:val="en-US"/>
        </w:rPr>
        <w:t>AUG</w:t>
      </w:r>
      <w:r w:rsidRPr="00301FE1">
        <w:rPr>
          <w:b/>
          <w:sz w:val="20"/>
          <w:szCs w:val="20"/>
          <w:lang w:val="en-US"/>
        </w:rPr>
        <w:t xml:space="preserve"> 2022).</w:t>
      </w:r>
    </w:p>
    <w:p w14:paraId="415A2616" w14:textId="77777777" w:rsidR="00301FE1" w:rsidRDefault="00301FE1" w:rsidP="00301FE1">
      <w:pPr>
        <w:pStyle w:val="Title"/>
        <w:spacing w:before="200"/>
        <w:rPr>
          <w:b/>
          <w:sz w:val="20"/>
          <w:szCs w:val="20"/>
          <w:lang w:val="en-US"/>
        </w:rPr>
      </w:pPr>
      <w:r w:rsidRPr="00301FE1">
        <w:rPr>
          <w:b/>
          <w:sz w:val="20"/>
          <w:szCs w:val="20"/>
          <w:lang w:val="en-US"/>
        </w:rPr>
        <w:t>To date, three SCL matches have been played between teams from Belize and El Salvador, previously Verdes faced Platense FC in the Preliminary Round and advanced on the away goals rule.</w:t>
      </w:r>
    </w:p>
    <w:p w14:paraId="0276742B" w14:textId="76840253" w:rsidR="00B96E56" w:rsidRPr="00790964" w:rsidRDefault="00B116D9" w:rsidP="00301FE1">
      <w:pPr>
        <w:pStyle w:val="Title"/>
        <w:spacing w:before="200"/>
        <w:rPr>
          <w:b/>
          <w:sz w:val="28"/>
          <w:szCs w:val="28"/>
          <w:lang w:val="en-US"/>
        </w:rPr>
      </w:pPr>
      <w:r>
        <w:rPr>
          <w:rFonts w:ascii="Roboto" w:eastAsia="Roboto" w:hAnsi="Roboto" w:cs="Roboto"/>
          <w:noProof/>
          <w:sz w:val="20"/>
          <w:szCs w:val="20"/>
        </w:rPr>
        <w:drawing>
          <wp:inline distT="114300" distB="114300" distL="114300" distR="114300" wp14:anchorId="0A08E1A9" wp14:editId="11C5D196">
            <wp:extent cx="288000" cy="2880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790964">
        <w:rPr>
          <w:b/>
          <w:sz w:val="28"/>
          <w:szCs w:val="28"/>
          <w:lang w:val="en-US"/>
        </w:rPr>
        <w:t>ALIANZA FC</w:t>
      </w:r>
    </w:p>
    <w:p w14:paraId="155344E7" w14:textId="7A66A4C5" w:rsidR="00B96E56" w:rsidRPr="00790964" w:rsidRDefault="00B96E56">
      <w:pPr>
        <w:pStyle w:val="Title"/>
        <w:spacing w:before="200"/>
        <w:rPr>
          <w:sz w:val="20"/>
          <w:szCs w:val="20"/>
          <w:lang w:val="en-US"/>
        </w:rPr>
      </w:pPr>
      <w:bookmarkStart w:id="5" w:name="_1rxnav49j6zm" w:colFirst="0" w:colLast="0"/>
      <w:bookmarkEnd w:id="5"/>
    </w:p>
    <w:p w14:paraId="29F651F6" w14:textId="77777777" w:rsidR="00790964" w:rsidRPr="00790964" w:rsidRDefault="00790964" w:rsidP="00790964">
      <w:pPr>
        <w:pStyle w:val="Title"/>
        <w:spacing w:before="200"/>
        <w:jc w:val="left"/>
        <w:rPr>
          <w:b/>
          <w:sz w:val="20"/>
          <w:szCs w:val="20"/>
          <w:lang w:val="en-US"/>
        </w:rPr>
      </w:pPr>
      <w:bookmarkStart w:id="6" w:name="_hq5dxmkoc0mw" w:colFirst="0" w:colLast="0"/>
      <w:bookmarkEnd w:id="6"/>
      <w:r w:rsidRPr="00790964">
        <w:rPr>
          <w:b/>
          <w:sz w:val="20"/>
          <w:szCs w:val="20"/>
          <w:lang w:val="en-US"/>
        </w:rPr>
        <w:t>RECORD IN SCL: G-16 W-8 D-2 L-6 (GF-21 GA-16).</w:t>
      </w:r>
    </w:p>
    <w:p w14:paraId="69B316A4" w14:textId="77777777" w:rsidR="00790964" w:rsidRPr="00790964" w:rsidRDefault="00790964" w:rsidP="00790964">
      <w:pPr>
        <w:pStyle w:val="Title"/>
        <w:spacing w:before="200"/>
        <w:jc w:val="left"/>
        <w:rPr>
          <w:bCs/>
          <w:sz w:val="20"/>
          <w:szCs w:val="20"/>
          <w:lang w:val="en-US"/>
        </w:rPr>
      </w:pPr>
      <w:r w:rsidRPr="00790964">
        <w:rPr>
          <w:b/>
          <w:sz w:val="20"/>
          <w:szCs w:val="20"/>
          <w:lang w:val="en-US"/>
        </w:rPr>
        <w:t xml:space="preserve">TOP SCORERS: </w:t>
      </w:r>
      <w:r w:rsidRPr="00790964">
        <w:rPr>
          <w:bCs/>
          <w:sz w:val="20"/>
          <w:szCs w:val="20"/>
          <w:lang w:val="en-US"/>
        </w:rPr>
        <w:t>Rodolfo Zelaya (SLV) 5, Raúl Peñaranda (COL) 4, Marvin Monterroza (SLV) 2.</w:t>
      </w:r>
    </w:p>
    <w:p w14:paraId="16788E56" w14:textId="77777777" w:rsidR="00790964" w:rsidRPr="00790964" w:rsidRDefault="00790964" w:rsidP="00790964">
      <w:pPr>
        <w:pStyle w:val="Title"/>
        <w:spacing w:before="200"/>
        <w:jc w:val="left"/>
        <w:rPr>
          <w:bCs/>
          <w:sz w:val="20"/>
          <w:szCs w:val="20"/>
          <w:lang w:val="en-US"/>
        </w:rPr>
      </w:pPr>
      <w:r w:rsidRPr="00790964">
        <w:rPr>
          <w:b/>
          <w:sz w:val="20"/>
          <w:szCs w:val="20"/>
          <w:lang w:val="en-US"/>
        </w:rPr>
        <w:t xml:space="preserve">ASSIST LEADER: </w:t>
      </w:r>
      <w:r w:rsidRPr="00790964">
        <w:rPr>
          <w:bCs/>
          <w:sz w:val="20"/>
          <w:szCs w:val="20"/>
          <w:lang w:val="en-US"/>
        </w:rPr>
        <w:t>Luis Hinestroza (COL) 3, Marvin Monterroza (SLV), Héctor Ramos (PUR), Juan Carlos Portillo (SLV) 2.</w:t>
      </w:r>
    </w:p>
    <w:p w14:paraId="29F93D47" w14:textId="4E6BC5F0" w:rsidR="00790964" w:rsidRPr="00790964" w:rsidRDefault="00790964" w:rsidP="00790964">
      <w:pPr>
        <w:pStyle w:val="Title"/>
        <w:spacing w:before="200"/>
        <w:jc w:val="left"/>
        <w:rPr>
          <w:b/>
          <w:sz w:val="20"/>
          <w:szCs w:val="20"/>
          <w:lang w:val="en-US"/>
        </w:rPr>
      </w:pPr>
      <w:r w:rsidRPr="00790964">
        <w:rPr>
          <w:b/>
          <w:sz w:val="20"/>
          <w:szCs w:val="20"/>
          <w:lang w:val="en-US"/>
        </w:rPr>
        <w:t xml:space="preserve">PLAYERS WITH MOST MATCHES: </w:t>
      </w:r>
      <w:r w:rsidRPr="00790964">
        <w:rPr>
          <w:bCs/>
          <w:sz w:val="20"/>
          <w:szCs w:val="20"/>
          <w:lang w:val="en-US"/>
        </w:rPr>
        <w:t>Marvin Monterroza (SLV), Narciso Orellana (SLV) 15, Henry Romero (SLV) 14, Jonathan Jiménez (SLV), Juan Carlos Portillo (SLV) 13, Rafael García (URU) 12, Óscar Cerén (</w:t>
      </w:r>
      <w:r w:rsidRPr="00790964">
        <w:rPr>
          <w:bCs/>
          <w:sz w:val="20"/>
          <w:szCs w:val="20"/>
          <w:lang w:val="en-US"/>
        </w:rPr>
        <w:t>SLV)</w:t>
      </w:r>
      <w:r w:rsidRPr="00790964">
        <w:rPr>
          <w:bCs/>
          <w:sz w:val="20"/>
          <w:szCs w:val="20"/>
          <w:lang w:val="en-US"/>
        </w:rPr>
        <w:t>, Ivan Mancia (SLV) 11.</w:t>
      </w:r>
    </w:p>
    <w:p w14:paraId="59B0A3EF" w14:textId="77777777" w:rsidR="00790964" w:rsidRPr="00790964" w:rsidRDefault="00790964" w:rsidP="00790964">
      <w:pPr>
        <w:pStyle w:val="Title"/>
        <w:spacing w:before="200"/>
        <w:jc w:val="left"/>
        <w:rPr>
          <w:bCs/>
          <w:sz w:val="20"/>
          <w:szCs w:val="20"/>
          <w:lang w:val="en-US"/>
        </w:rPr>
      </w:pPr>
      <w:r w:rsidRPr="00790964">
        <w:rPr>
          <w:b/>
          <w:sz w:val="20"/>
          <w:szCs w:val="20"/>
          <w:lang w:val="es-ES"/>
        </w:rPr>
        <w:t xml:space="preserve">SAVES: 53. GOALKEEPERS: </w:t>
      </w:r>
      <w:r w:rsidRPr="00790964">
        <w:rPr>
          <w:bCs/>
          <w:sz w:val="20"/>
          <w:szCs w:val="20"/>
          <w:lang w:val="es-ES"/>
        </w:rPr>
        <w:t xml:space="preserve">Rafael García (URU) 41, Mario González (SLV) 9, Yimmy Cuéllar (SLV) 3. </w:t>
      </w:r>
      <w:r w:rsidRPr="00790964">
        <w:rPr>
          <w:bCs/>
          <w:sz w:val="20"/>
          <w:szCs w:val="20"/>
          <w:lang w:val="en-US"/>
        </w:rPr>
        <w:t>CLEAN SHEETS: 5.</w:t>
      </w:r>
    </w:p>
    <w:p w14:paraId="688DEB2D" w14:textId="77777777" w:rsidR="00790964" w:rsidRPr="00790964" w:rsidRDefault="00790964" w:rsidP="00790964">
      <w:pPr>
        <w:pStyle w:val="Title"/>
        <w:spacing w:before="200"/>
        <w:jc w:val="left"/>
        <w:rPr>
          <w:b/>
          <w:sz w:val="20"/>
          <w:szCs w:val="20"/>
          <w:lang w:val="en-US"/>
        </w:rPr>
      </w:pPr>
      <w:r w:rsidRPr="00790964">
        <w:rPr>
          <w:b/>
          <w:sz w:val="20"/>
          <w:szCs w:val="20"/>
          <w:lang w:val="en-US"/>
        </w:rPr>
        <w:t xml:space="preserve">RECORD IN R16: </w:t>
      </w:r>
      <w:r w:rsidRPr="00790964">
        <w:rPr>
          <w:bCs/>
          <w:sz w:val="20"/>
          <w:szCs w:val="20"/>
          <w:lang w:val="en-US"/>
        </w:rPr>
        <w:t>G-8 W-4 D-1 L-3 (GF-10 GA-7).</w:t>
      </w:r>
    </w:p>
    <w:p w14:paraId="27841802" w14:textId="77777777" w:rsidR="00790964" w:rsidRPr="00790964" w:rsidRDefault="00790964" w:rsidP="00790964">
      <w:pPr>
        <w:pStyle w:val="Title"/>
        <w:spacing w:before="200"/>
        <w:jc w:val="left"/>
        <w:rPr>
          <w:bCs/>
          <w:sz w:val="20"/>
          <w:szCs w:val="20"/>
          <w:lang w:val="es-ES"/>
        </w:rPr>
      </w:pPr>
      <w:r w:rsidRPr="00790964">
        <w:rPr>
          <w:b/>
          <w:sz w:val="20"/>
          <w:szCs w:val="20"/>
          <w:lang w:val="es-ES"/>
        </w:rPr>
        <w:t xml:space="preserve">SCORERS IN R16: </w:t>
      </w:r>
      <w:r w:rsidRPr="00790964">
        <w:rPr>
          <w:bCs/>
          <w:sz w:val="20"/>
          <w:szCs w:val="20"/>
          <w:lang w:val="es-ES"/>
        </w:rPr>
        <w:t>Rodolfo Zelaya (SLV) 4, Juan Carlos Portillo (SLV), Iván Mancia (SLV), Duvier Riascos (COL), Víctor Landazuri (COL), Alexander Larín (SLV) and Raúl Peñaranda (COL) 1.</w:t>
      </w:r>
    </w:p>
    <w:p w14:paraId="1199C578" w14:textId="77777777" w:rsidR="00790964" w:rsidRPr="00790964" w:rsidRDefault="00790964" w:rsidP="00790964">
      <w:pPr>
        <w:pStyle w:val="Title"/>
        <w:spacing w:before="200"/>
        <w:jc w:val="left"/>
        <w:rPr>
          <w:bCs/>
          <w:sz w:val="20"/>
          <w:szCs w:val="20"/>
          <w:lang w:val="es-ES"/>
        </w:rPr>
      </w:pPr>
      <w:r w:rsidRPr="00790964">
        <w:rPr>
          <w:b/>
          <w:sz w:val="20"/>
          <w:szCs w:val="20"/>
          <w:lang w:val="es-ES"/>
        </w:rPr>
        <w:t xml:space="preserve">ASSISTS IN R 16: </w:t>
      </w:r>
      <w:r w:rsidRPr="00790964">
        <w:rPr>
          <w:bCs/>
          <w:sz w:val="20"/>
          <w:szCs w:val="20"/>
          <w:lang w:val="es-ES"/>
        </w:rPr>
        <w:t>Luis Hinestroza (COL), Marvin Monterroza (SLV) 2, Helbert Soto (COL), Juan Camilo Delgado (COL), Bryan Tamacas (SLV) and Rodolfo Zelaya (SLV) 1.</w:t>
      </w:r>
    </w:p>
    <w:p w14:paraId="53393DAC" w14:textId="77777777" w:rsidR="00790964" w:rsidRPr="00790964" w:rsidRDefault="00790964" w:rsidP="00790964">
      <w:pPr>
        <w:pStyle w:val="Title"/>
        <w:spacing w:before="200"/>
        <w:jc w:val="left"/>
        <w:rPr>
          <w:bCs/>
          <w:sz w:val="20"/>
          <w:szCs w:val="20"/>
          <w:lang w:val="en-US"/>
        </w:rPr>
      </w:pPr>
      <w:r w:rsidRPr="00790964">
        <w:rPr>
          <w:b/>
          <w:sz w:val="20"/>
          <w:szCs w:val="20"/>
          <w:lang w:val="en-US"/>
        </w:rPr>
        <w:t xml:space="preserve">ALIANZA FC: </w:t>
      </w:r>
      <w:r w:rsidRPr="00790964">
        <w:rPr>
          <w:bCs/>
          <w:sz w:val="20"/>
          <w:szCs w:val="20"/>
          <w:lang w:val="en-US"/>
        </w:rPr>
        <w:t>Has played four times in the round of 16, advanced twice against Platense of Honduras in 2017 and Tauro of Panamá in 2019) and was eliminated by FC Motagua of Honduras in 2020 and Comunicaciones of Guatemala in 2021.</w:t>
      </w:r>
    </w:p>
    <w:p w14:paraId="55FFC859" w14:textId="77777777" w:rsidR="00790964" w:rsidRPr="00790964" w:rsidRDefault="00790964" w:rsidP="00790964">
      <w:pPr>
        <w:pStyle w:val="Title"/>
        <w:spacing w:before="200"/>
        <w:jc w:val="left"/>
        <w:rPr>
          <w:b/>
          <w:sz w:val="20"/>
          <w:szCs w:val="20"/>
          <w:lang w:val="en-US"/>
        </w:rPr>
      </w:pPr>
      <w:r w:rsidRPr="00790964">
        <w:rPr>
          <w:b/>
          <w:sz w:val="20"/>
          <w:szCs w:val="20"/>
          <w:lang w:val="en-US"/>
        </w:rPr>
        <w:t>PENALTY KICKS: (1)</w:t>
      </w:r>
    </w:p>
    <w:p w14:paraId="50B5E881" w14:textId="77777777" w:rsidR="00790964" w:rsidRPr="00790964" w:rsidRDefault="00790964" w:rsidP="00790964">
      <w:pPr>
        <w:pStyle w:val="Title"/>
        <w:spacing w:before="200"/>
        <w:jc w:val="left"/>
        <w:rPr>
          <w:b/>
          <w:sz w:val="20"/>
          <w:szCs w:val="20"/>
          <w:lang w:val="en-US"/>
        </w:rPr>
      </w:pPr>
      <w:r w:rsidRPr="00790964">
        <w:rPr>
          <w:b/>
          <w:sz w:val="20"/>
          <w:szCs w:val="20"/>
          <w:lang w:val="en-US"/>
        </w:rPr>
        <w:t>Lost 3-4 vs. Motagua in the Round of 16 in 2020 after drawing 1-1 in a single match at the Cuscatlán stadium.</w:t>
      </w:r>
    </w:p>
    <w:p w14:paraId="6DA58576" w14:textId="77777777" w:rsidR="00790964" w:rsidRPr="00790964" w:rsidRDefault="00790964" w:rsidP="00790964">
      <w:pPr>
        <w:pStyle w:val="Title"/>
        <w:spacing w:before="200"/>
        <w:jc w:val="left"/>
        <w:rPr>
          <w:b/>
          <w:sz w:val="20"/>
          <w:szCs w:val="20"/>
          <w:lang w:val="en-US"/>
        </w:rPr>
      </w:pPr>
      <w:r w:rsidRPr="00790964">
        <w:rPr>
          <w:b/>
          <w:sz w:val="20"/>
          <w:szCs w:val="20"/>
          <w:lang w:val="en-US"/>
        </w:rPr>
        <w:t>RECORD IN SECOND LEG: G-7 W-2 D-0 L-5.</w:t>
      </w:r>
    </w:p>
    <w:p w14:paraId="01FDEF97" w14:textId="571E0C63" w:rsidR="00790964" w:rsidRPr="00790964" w:rsidRDefault="00790964" w:rsidP="00790964">
      <w:pPr>
        <w:pStyle w:val="Title"/>
        <w:spacing w:before="200"/>
        <w:jc w:val="left"/>
        <w:rPr>
          <w:bCs/>
          <w:sz w:val="20"/>
          <w:szCs w:val="20"/>
          <w:lang w:val="en-US"/>
        </w:rPr>
      </w:pPr>
      <w:r w:rsidRPr="00790964">
        <w:rPr>
          <w:b/>
          <w:sz w:val="20"/>
          <w:szCs w:val="20"/>
          <w:lang w:val="en-US"/>
        </w:rPr>
        <w:t xml:space="preserve">WIN WITH MOST GOALS IN SCL: </w:t>
      </w:r>
      <w:r w:rsidRPr="00790964">
        <w:rPr>
          <w:bCs/>
          <w:sz w:val="20"/>
          <w:szCs w:val="20"/>
          <w:lang w:val="en-US"/>
        </w:rPr>
        <w:t>5-1 vs. San Francisco PAN (Jonathan Jiménez, Raúl Peñaranda, Wesley Cabrera (goal against), Marvin Monterroza and Herbert Soto), Preliminary Round (first leg), Cuscatlán stadium (1-</w:t>
      </w:r>
      <w:r w:rsidRPr="00790964">
        <w:rPr>
          <w:bCs/>
          <w:sz w:val="20"/>
          <w:szCs w:val="20"/>
          <w:lang w:val="en-US"/>
        </w:rPr>
        <w:t>AUG</w:t>
      </w:r>
      <w:r w:rsidRPr="00790964">
        <w:rPr>
          <w:bCs/>
          <w:sz w:val="20"/>
          <w:szCs w:val="20"/>
          <w:lang w:val="en-US"/>
        </w:rPr>
        <w:t xml:space="preserve"> 2019).</w:t>
      </w:r>
    </w:p>
    <w:p w14:paraId="05DD20BE" w14:textId="77777777" w:rsidR="00790964" w:rsidRPr="00790964" w:rsidRDefault="00790964" w:rsidP="00790964">
      <w:pPr>
        <w:pStyle w:val="Title"/>
        <w:spacing w:before="200"/>
        <w:jc w:val="left"/>
        <w:rPr>
          <w:b/>
          <w:sz w:val="20"/>
          <w:szCs w:val="20"/>
          <w:lang w:val="en-US"/>
        </w:rPr>
      </w:pPr>
      <w:r w:rsidRPr="00790964">
        <w:rPr>
          <w:b/>
          <w:sz w:val="20"/>
          <w:szCs w:val="20"/>
          <w:lang w:val="en-US"/>
        </w:rPr>
        <w:lastRenderedPageBreak/>
        <w:t>Two of Alianza FC's 8 victories in the SCL came in second legs. (2-0) vs. Platense of Honduras (R16 2017) and 0-1 vs. San Francisco from Panama (Preliminary Round 2019).</w:t>
      </w:r>
    </w:p>
    <w:p w14:paraId="0F3DC4F0" w14:textId="77777777" w:rsidR="00790964" w:rsidRPr="00790964" w:rsidRDefault="00790964" w:rsidP="00790964">
      <w:pPr>
        <w:pStyle w:val="Title"/>
        <w:spacing w:before="200"/>
        <w:jc w:val="left"/>
        <w:rPr>
          <w:bCs/>
          <w:sz w:val="20"/>
          <w:szCs w:val="20"/>
          <w:lang w:val="en-US"/>
        </w:rPr>
      </w:pPr>
      <w:r w:rsidRPr="00790964">
        <w:rPr>
          <w:bCs/>
          <w:sz w:val="20"/>
          <w:szCs w:val="20"/>
          <w:lang w:val="en-US"/>
        </w:rPr>
        <w:t>Of the 21 goals scored in the SCL, 57.1% were scored by Colombians (7 goals and 5 assists). In the first leg, Colombians Víctor Landazuri (scored) and Juan Delgado (assisted) had a share in the goals.</w:t>
      </w:r>
    </w:p>
    <w:p w14:paraId="4FB8E03A" w14:textId="77777777" w:rsidR="00790964" w:rsidRPr="00790964" w:rsidRDefault="00790964" w:rsidP="00790964">
      <w:pPr>
        <w:pStyle w:val="Title"/>
        <w:spacing w:before="200"/>
        <w:jc w:val="left"/>
        <w:rPr>
          <w:b/>
          <w:sz w:val="20"/>
          <w:szCs w:val="20"/>
          <w:lang w:val="en-US"/>
        </w:rPr>
      </w:pPr>
      <w:r w:rsidRPr="00790964">
        <w:rPr>
          <w:b/>
          <w:sz w:val="20"/>
          <w:szCs w:val="20"/>
          <w:lang w:val="en-US"/>
        </w:rPr>
        <w:t>TOP PLAYERS</w:t>
      </w:r>
    </w:p>
    <w:p w14:paraId="027EF2BE" w14:textId="77777777" w:rsidR="00790964" w:rsidRPr="00790964" w:rsidRDefault="00790964" w:rsidP="00790964">
      <w:pPr>
        <w:pStyle w:val="Title"/>
        <w:spacing w:before="200"/>
        <w:jc w:val="left"/>
        <w:rPr>
          <w:bCs/>
          <w:sz w:val="20"/>
          <w:szCs w:val="20"/>
          <w:lang w:val="en-US"/>
        </w:rPr>
      </w:pPr>
      <w:r w:rsidRPr="00790964">
        <w:rPr>
          <w:b/>
          <w:sz w:val="20"/>
          <w:szCs w:val="20"/>
          <w:lang w:val="en-US"/>
        </w:rPr>
        <w:t xml:space="preserve">Rodolfo Zelaya (SLV). </w:t>
      </w:r>
      <w:r w:rsidRPr="00790964">
        <w:rPr>
          <w:bCs/>
          <w:sz w:val="20"/>
          <w:szCs w:val="20"/>
          <w:lang w:val="en-US"/>
        </w:rPr>
        <w:t>He scored one of the goals in the win in the first leg. Zelaya has scored 5 goals between 2017 (3), 2020 (1) and 2022 (1), in the round of 16 he has scored 4 goals.</w:t>
      </w:r>
    </w:p>
    <w:p w14:paraId="5B3320C3" w14:textId="77777777" w:rsidR="00790964" w:rsidRPr="00790964" w:rsidRDefault="00790964" w:rsidP="00790964">
      <w:pPr>
        <w:pStyle w:val="Title"/>
        <w:spacing w:before="200"/>
        <w:jc w:val="left"/>
        <w:rPr>
          <w:b/>
          <w:sz w:val="20"/>
          <w:szCs w:val="20"/>
          <w:lang w:val="en-US"/>
        </w:rPr>
      </w:pPr>
      <w:r w:rsidRPr="00790964">
        <w:rPr>
          <w:b/>
          <w:sz w:val="20"/>
          <w:szCs w:val="20"/>
          <w:lang w:val="en-US"/>
        </w:rPr>
        <w:t xml:space="preserve">Marvin Monterroza (SLV). </w:t>
      </w:r>
      <w:r w:rsidRPr="00790964">
        <w:rPr>
          <w:bCs/>
          <w:sz w:val="20"/>
          <w:szCs w:val="20"/>
          <w:lang w:val="en-US"/>
        </w:rPr>
        <w:t>He made 55 passes with his teammate Jonathan Jiménez. Monterroza, has played in 15 games in 5 editions of the SCL: 4 in 2017, 7 in 2019, 1 in 2020, 2 in 2021 and 1 in 2022). Along with Narciso Orellana who will be absent in the second leg due to a red card, they are the players with the most appearances for Alianza in the SCL.</w:t>
      </w:r>
    </w:p>
    <w:p w14:paraId="5A8A102D" w14:textId="77777777" w:rsidR="00790964" w:rsidRPr="00790964" w:rsidRDefault="00790964" w:rsidP="00790964">
      <w:pPr>
        <w:pStyle w:val="Title"/>
        <w:spacing w:before="200"/>
        <w:jc w:val="left"/>
        <w:rPr>
          <w:bCs/>
          <w:sz w:val="20"/>
          <w:szCs w:val="20"/>
          <w:lang w:val="en-US"/>
        </w:rPr>
      </w:pPr>
      <w:r w:rsidRPr="00790964">
        <w:rPr>
          <w:b/>
          <w:sz w:val="20"/>
          <w:szCs w:val="20"/>
          <w:lang w:val="en-US"/>
        </w:rPr>
        <w:t xml:space="preserve">Juan Camilo Delgado (COL). </w:t>
      </w:r>
      <w:r w:rsidRPr="00790964">
        <w:rPr>
          <w:bCs/>
          <w:sz w:val="20"/>
          <w:szCs w:val="20"/>
          <w:lang w:val="en-US"/>
        </w:rPr>
        <w:t>was the player with the most shots vs. Verdes FC (3) and assisted Rodolfo Zelaya in the first leg.</w:t>
      </w:r>
    </w:p>
    <w:p w14:paraId="4755AD2B" w14:textId="75BC7965" w:rsidR="00B96E56" w:rsidRPr="00301FE1" w:rsidRDefault="00B116D9" w:rsidP="00790964">
      <w:pPr>
        <w:pStyle w:val="Title"/>
        <w:spacing w:before="200"/>
        <w:rPr>
          <w:b/>
          <w:sz w:val="28"/>
          <w:szCs w:val="28"/>
          <w:lang w:val="en-US"/>
        </w:rPr>
      </w:pPr>
      <w:r>
        <w:rPr>
          <w:rFonts w:ascii="Roboto" w:eastAsia="Roboto" w:hAnsi="Roboto" w:cs="Roboto"/>
          <w:noProof/>
          <w:sz w:val="20"/>
          <w:szCs w:val="20"/>
        </w:rPr>
        <w:drawing>
          <wp:inline distT="114300" distB="114300" distL="114300" distR="114300" wp14:anchorId="706A9C0F" wp14:editId="44F1E548">
            <wp:extent cx="288000" cy="288000"/>
            <wp:effectExtent l="0" t="0" r="0" b="0"/>
            <wp:docPr id="56" name="image26.png" descr="Belize - Hankook Real Verdes United FC - Results, fixtures, squad,  statistics, photos, videos and news - Soccerway"/>
            <wp:cNvGraphicFramePr/>
            <a:graphic xmlns:a="http://schemas.openxmlformats.org/drawingml/2006/main">
              <a:graphicData uri="http://schemas.openxmlformats.org/drawingml/2006/picture">
                <pic:pic xmlns:pic="http://schemas.openxmlformats.org/drawingml/2006/picture">
                  <pic:nvPicPr>
                    <pic:cNvPr id="0" name="image26.png" descr="Belize - Hankook Real Verdes United FC - Results, fixtures, squad,  statistics, photos, videos and news - Soccerway"/>
                    <pic:cNvPicPr preferRelativeResize="0"/>
                  </pic:nvPicPr>
                  <pic:blipFill>
                    <a:blip r:embed="rId12"/>
                    <a:srcRect/>
                    <a:stretch>
                      <a:fillRect/>
                    </a:stretch>
                  </pic:blipFill>
                  <pic:spPr>
                    <a:xfrm>
                      <a:off x="0" y="0"/>
                      <a:ext cx="288000" cy="288000"/>
                    </a:xfrm>
                    <a:prstGeom prst="rect">
                      <a:avLst/>
                    </a:prstGeom>
                    <a:ln/>
                  </pic:spPr>
                </pic:pic>
              </a:graphicData>
            </a:graphic>
          </wp:inline>
        </w:drawing>
      </w:r>
      <w:r w:rsidRPr="00301FE1">
        <w:rPr>
          <w:b/>
          <w:sz w:val="28"/>
          <w:szCs w:val="28"/>
          <w:lang w:val="en-US"/>
        </w:rPr>
        <w:t>VERDES FC</w:t>
      </w:r>
    </w:p>
    <w:p w14:paraId="3CE12C8E" w14:textId="4264A249" w:rsidR="00B96E56" w:rsidRPr="00301FE1" w:rsidRDefault="00B96E56">
      <w:pPr>
        <w:pStyle w:val="Title"/>
        <w:spacing w:before="200"/>
        <w:rPr>
          <w:sz w:val="20"/>
          <w:szCs w:val="20"/>
          <w:lang w:val="en-US"/>
        </w:rPr>
      </w:pPr>
      <w:bookmarkStart w:id="7" w:name="_ephsuse022ao" w:colFirst="0" w:colLast="0"/>
      <w:bookmarkEnd w:id="7"/>
    </w:p>
    <w:p w14:paraId="25770693" w14:textId="48E0DAD9" w:rsidR="00B96E56" w:rsidRPr="00394408" w:rsidRDefault="00B116D9">
      <w:pPr>
        <w:spacing w:before="200" w:after="200"/>
        <w:jc w:val="both"/>
        <w:rPr>
          <w:rFonts w:ascii="Poppins" w:eastAsia="Poppins" w:hAnsi="Poppins" w:cs="Poppins"/>
          <w:sz w:val="20"/>
          <w:szCs w:val="20"/>
          <w:lang w:val="en-US"/>
        </w:rPr>
      </w:pPr>
      <w:r w:rsidRPr="00394408">
        <w:rPr>
          <w:rFonts w:ascii="Roboto" w:eastAsia="Roboto" w:hAnsi="Roboto" w:cs="Roboto"/>
          <w:i/>
          <w:color w:val="333333"/>
          <w:sz w:val="21"/>
          <w:szCs w:val="21"/>
          <w:lang w:val="en-US"/>
        </w:rPr>
        <w:t xml:space="preserve">*Verdes FC withdrew from the competition, awarding Arcahaie a 3–0 walkover </w:t>
      </w:r>
      <w:r w:rsidR="00C44C6E" w:rsidRPr="00394408">
        <w:rPr>
          <w:rFonts w:ascii="Roboto" w:eastAsia="Roboto" w:hAnsi="Roboto" w:cs="Roboto"/>
          <w:i/>
          <w:color w:val="333333"/>
          <w:sz w:val="21"/>
          <w:szCs w:val="21"/>
          <w:lang w:val="en-US"/>
        </w:rPr>
        <w:t>wins</w:t>
      </w:r>
      <w:r w:rsidRPr="00394408">
        <w:rPr>
          <w:rFonts w:ascii="Roboto" w:eastAsia="Roboto" w:hAnsi="Roboto" w:cs="Roboto"/>
          <w:i/>
          <w:color w:val="333333"/>
          <w:sz w:val="21"/>
          <w:szCs w:val="21"/>
          <w:lang w:val="en-US"/>
        </w:rPr>
        <w:t xml:space="preserve"> into the Round of 16. The preliminary round match between Arcahaie and Verdes, originally scheduled to be played on 20 October 2020, was not played for COVID-19 cases.</w:t>
      </w:r>
    </w:p>
    <w:p w14:paraId="08797BDC"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RECORD IN SCL: G-6* W-0 D-2 L-4 (GF-3 GA-12).</w:t>
      </w:r>
    </w:p>
    <w:p w14:paraId="37914BB6" w14:textId="77777777" w:rsidR="00D75C7B" w:rsidRPr="00D75C7B" w:rsidRDefault="00D75C7B" w:rsidP="00D75C7B">
      <w:pPr>
        <w:shd w:val="clear" w:color="auto" w:fill="FFFFFF"/>
        <w:spacing w:before="200"/>
        <w:ind w:right="667"/>
        <w:rPr>
          <w:rFonts w:ascii="Poppins" w:eastAsia="Poppins" w:hAnsi="Poppins" w:cs="Poppins"/>
          <w:bCs/>
          <w:sz w:val="20"/>
          <w:szCs w:val="20"/>
          <w:lang w:val="es-ES"/>
        </w:rPr>
      </w:pPr>
      <w:r w:rsidRPr="00D75C7B">
        <w:rPr>
          <w:rFonts w:ascii="Poppins" w:eastAsia="Poppins" w:hAnsi="Poppins" w:cs="Poppins"/>
          <w:b/>
          <w:sz w:val="20"/>
          <w:szCs w:val="20"/>
          <w:lang w:val="es-ES"/>
        </w:rPr>
        <w:t xml:space="preserve">TOP SCORERS: </w:t>
      </w:r>
      <w:r w:rsidRPr="00D75C7B">
        <w:rPr>
          <w:rFonts w:ascii="Poppins" w:eastAsia="Poppins" w:hAnsi="Poppins" w:cs="Poppins"/>
          <w:bCs/>
          <w:sz w:val="20"/>
          <w:szCs w:val="20"/>
          <w:lang w:val="es-ES"/>
        </w:rPr>
        <w:t>Camilo Fajardo (COL), Luis Ibarra (PAR), Edwin Villeda Bernal (MEX) 1.</w:t>
      </w:r>
    </w:p>
    <w:p w14:paraId="5C126613" w14:textId="77777777" w:rsidR="00D75C7B" w:rsidRPr="00D75C7B" w:rsidRDefault="00D75C7B" w:rsidP="00D75C7B">
      <w:pPr>
        <w:shd w:val="clear" w:color="auto" w:fill="FFFFFF"/>
        <w:spacing w:before="200"/>
        <w:ind w:right="667"/>
        <w:rPr>
          <w:rFonts w:ascii="Poppins" w:eastAsia="Poppins" w:hAnsi="Poppins" w:cs="Poppins"/>
          <w:bCs/>
          <w:sz w:val="20"/>
          <w:szCs w:val="20"/>
          <w:lang w:val="en-US"/>
        </w:rPr>
      </w:pPr>
      <w:r w:rsidRPr="00D75C7B">
        <w:rPr>
          <w:rFonts w:ascii="Poppins" w:eastAsia="Poppins" w:hAnsi="Poppins" w:cs="Poppins"/>
          <w:b/>
          <w:sz w:val="20"/>
          <w:szCs w:val="20"/>
          <w:lang w:val="en-US"/>
        </w:rPr>
        <w:t xml:space="preserve">ASSIST LEADER: </w:t>
      </w:r>
      <w:r w:rsidRPr="00D75C7B">
        <w:rPr>
          <w:rFonts w:ascii="Poppins" w:eastAsia="Poppins" w:hAnsi="Poppins" w:cs="Poppins"/>
          <w:bCs/>
          <w:sz w:val="20"/>
          <w:szCs w:val="20"/>
          <w:lang w:val="en-US"/>
        </w:rPr>
        <w:t>Jesse August (BLZ), Edwin Villeda Bernal (MEX) 1.</w:t>
      </w:r>
    </w:p>
    <w:p w14:paraId="48E2C264" w14:textId="77777777" w:rsidR="00D75C7B" w:rsidRPr="00D75C7B" w:rsidRDefault="00D75C7B" w:rsidP="00D75C7B">
      <w:pPr>
        <w:shd w:val="clear" w:color="auto" w:fill="FFFFFF"/>
        <w:spacing w:before="200"/>
        <w:ind w:right="667"/>
        <w:rPr>
          <w:rFonts w:ascii="Poppins" w:eastAsia="Poppins" w:hAnsi="Poppins" w:cs="Poppins"/>
          <w:bCs/>
          <w:sz w:val="20"/>
          <w:szCs w:val="20"/>
          <w:lang w:val="en-US"/>
        </w:rPr>
      </w:pPr>
      <w:r w:rsidRPr="00D75C7B">
        <w:rPr>
          <w:rFonts w:ascii="Poppins" w:eastAsia="Poppins" w:hAnsi="Poppins" w:cs="Poppins"/>
          <w:b/>
          <w:sz w:val="20"/>
          <w:szCs w:val="20"/>
          <w:lang w:val="en-US"/>
        </w:rPr>
        <w:t xml:space="preserve">PLAYERS WITH MOST MATCHES: </w:t>
      </w:r>
      <w:r w:rsidRPr="00D75C7B">
        <w:rPr>
          <w:rFonts w:ascii="Poppins" w:eastAsia="Poppins" w:hAnsi="Poppins" w:cs="Poppins"/>
          <w:bCs/>
          <w:sz w:val="20"/>
          <w:szCs w:val="20"/>
          <w:lang w:val="en-US"/>
        </w:rPr>
        <w:t>Woodrow West (BLZ), Everal Trapp (BLZ), Christian Sánchez (MEX), Krisean López (BLZ), Darrel Myvett (BLZ), Edwin Villeda Bernal (MEX) 5.</w:t>
      </w:r>
    </w:p>
    <w:p w14:paraId="3E4847DA"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 xml:space="preserve">SAVES: 21 GOALKEEPERS: </w:t>
      </w:r>
      <w:r w:rsidRPr="00D75C7B">
        <w:rPr>
          <w:rFonts w:ascii="Poppins" w:eastAsia="Poppins" w:hAnsi="Poppins" w:cs="Poppins"/>
          <w:bCs/>
          <w:sz w:val="20"/>
          <w:szCs w:val="20"/>
          <w:lang w:val="en-US"/>
        </w:rPr>
        <w:t>Woodrow West (BLZ) 21. CLEAN SHEETS: 1.</w:t>
      </w:r>
    </w:p>
    <w:p w14:paraId="75F941A5"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 xml:space="preserve">RECORD IN R16: </w:t>
      </w:r>
      <w:r w:rsidRPr="00D75C7B">
        <w:rPr>
          <w:rFonts w:ascii="Poppins" w:eastAsia="Poppins" w:hAnsi="Poppins" w:cs="Poppins"/>
          <w:bCs/>
          <w:sz w:val="20"/>
          <w:szCs w:val="20"/>
          <w:lang w:val="en-US"/>
        </w:rPr>
        <w:t>G-1 W-0 D-0 L-1 (GF-0 GA-2).</w:t>
      </w:r>
    </w:p>
    <w:p w14:paraId="765853C5"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 xml:space="preserve">RECORD IN SECOND LEG GAMES: </w:t>
      </w:r>
      <w:r w:rsidRPr="00D75C7B">
        <w:rPr>
          <w:rFonts w:ascii="Poppins" w:eastAsia="Poppins" w:hAnsi="Poppins" w:cs="Poppins"/>
          <w:bCs/>
          <w:sz w:val="20"/>
          <w:szCs w:val="20"/>
          <w:lang w:val="en-US"/>
        </w:rPr>
        <w:t>G-2 W-0 D-1 L-1.</w:t>
      </w:r>
    </w:p>
    <w:p w14:paraId="35929E15" w14:textId="601B414C"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lastRenderedPageBreak/>
        <w:t>SCL RESULTS: tied vs. CD Platense from El Salvador in the Preliminary Round (0-0), at the FFB Stadium (JUL-27); and (2-2) (Luis Ibarra and Edwin Villeda), at the Cuscatlán stadium (3-</w:t>
      </w:r>
      <w:r w:rsidRPr="00D75C7B">
        <w:rPr>
          <w:rFonts w:ascii="Poppins" w:eastAsia="Poppins" w:hAnsi="Poppins" w:cs="Poppins"/>
          <w:b/>
          <w:sz w:val="20"/>
          <w:szCs w:val="20"/>
          <w:lang w:val="en-US"/>
        </w:rPr>
        <w:t>Aug</w:t>
      </w:r>
      <w:r w:rsidRPr="00D75C7B">
        <w:rPr>
          <w:rFonts w:ascii="Poppins" w:eastAsia="Poppins" w:hAnsi="Poppins" w:cs="Poppins"/>
          <w:b/>
          <w:sz w:val="20"/>
          <w:szCs w:val="20"/>
          <w:lang w:val="en-US"/>
        </w:rPr>
        <w:t xml:space="preserve"> 2022).</w:t>
      </w:r>
    </w:p>
    <w:p w14:paraId="54C76CA9"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TOP PLAYERS</w:t>
      </w:r>
    </w:p>
    <w:p w14:paraId="01A071DB" w14:textId="2370B082" w:rsidR="00D75C7B" w:rsidRPr="00D75C7B" w:rsidRDefault="00D75C7B" w:rsidP="00D75C7B">
      <w:pPr>
        <w:shd w:val="clear" w:color="auto" w:fill="FFFFFF"/>
        <w:spacing w:before="200"/>
        <w:ind w:right="667"/>
        <w:rPr>
          <w:rFonts w:ascii="Poppins" w:eastAsia="Poppins" w:hAnsi="Poppins" w:cs="Poppins"/>
          <w:bCs/>
          <w:sz w:val="20"/>
          <w:szCs w:val="20"/>
          <w:lang w:val="en-US"/>
        </w:rPr>
      </w:pPr>
      <w:r w:rsidRPr="00D75C7B">
        <w:rPr>
          <w:rFonts w:ascii="Poppins" w:eastAsia="Poppins" w:hAnsi="Poppins" w:cs="Poppins"/>
          <w:b/>
          <w:sz w:val="20"/>
          <w:szCs w:val="20"/>
          <w:lang w:val="en-US"/>
        </w:rPr>
        <w:t xml:space="preserve">Krisean Lopez (BLZ). </w:t>
      </w:r>
      <w:r w:rsidRPr="00D75C7B">
        <w:rPr>
          <w:rFonts w:ascii="Poppins" w:eastAsia="Poppins" w:hAnsi="Poppins" w:cs="Poppins"/>
          <w:bCs/>
          <w:sz w:val="20"/>
          <w:szCs w:val="20"/>
          <w:lang w:val="en-US"/>
        </w:rPr>
        <w:t xml:space="preserve">He was the player with the most shots (4) in the first leg (he made 50% of the team's shots in the first game). he has played all 5 Verdes </w:t>
      </w:r>
      <w:r w:rsidRPr="00D75C7B">
        <w:rPr>
          <w:rFonts w:ascii="Poppins" w:eastAsia="Poppins" w:hAnsi="Poppins" w:cs="Poppins"/>
          <w:bCs/>
          <w:sz w:val="20"/>
          <w:szCs w:val="20"/>
          <w:lang w:val="en-US"/>
        </w:rPr>
        <w:t>FC games</w:t>
      </w:r>
      <w:r w:rsidRPr="00D75C7B">
        <w:rPr>
          <w:rFonts w:ascii="Poppins" w:eastAsia="Poppins" w:hAnsi="Poppins" w:cs="Poppins"/>
          <w:bCs/>
          <w:sz w:val="20"/>
          <w:szCs w:val="20"/>
          <w:lang w:val="en-US"/>
        </w:rPr>
        <w:t xml:space="preserve"> in the SCL.</w:t>
      </w:r>
    </w:p>
    <w:p w14:paraId="033C859A" w14:textId="77777777" w:rsidR="00D75C7B" w:rsidRPr="00D75C7B" w:rsidRDefault="00D75C7B" w:rsidP="00D75C7B">
      <w:pPr>
        <w:shd w:val="clear" w:color="auto" w:fill="FFFFFF"/>
        <w:spacing w:before="200"/>
        <w:ind w:right="667"/>
        <w:rPr>
          <w:rFonts w:ascii="Poppins" w:eastAsia="Poppins" w:hAnsi="Poppins" w:cs="Poppins"/>
          <w:b/>
          <w:sz w:val="20"/>
          <w:szCs w:val="20"/>
          <w:lang w:val="en-US"/>
        </w:rPr>
      </w:pPr>
      <w:r w:rsidRPr="00D75C7B">
        <w:rPr>
          <w:rFonts w:ascii="Poppins" w:eastAsia="Poppins" w:hAnsi="Poppins" w:cs="Poppins"/>
          <w:b/>
          <w:sz w:val="20"/>
          <w:szCs w:val="20"/>
          <w:lang w:val="en-US"/>
        </w:rPr>
        <w:t xml:space="preserve">Edwin Villeda Bernal (MEX). </w:t>
      </w:r>
      <w:r w:rsidRPr="00D75C7B">
        <w:rPr>
          <w:rFonts w:ascii="Poppins" w:eastAsia="Poppins" w:hAnsi="Poppins" w:cs="Poppins"/>
          <w:bCs/>
          <w:sz w:val="20"/>
          <w:szCs w:val="20"/>
          <w:lang w:val="en-US"/>
        </w:rPr>
        <w:t>He has played all 5 games for Verdes FC in the SCL. The Mexican participated in 2 of the team's 3 goals (1 goal, 1 assist) and was the player with the most passes (28) in the first leg vs. Alianza FC.</w:t>
      </w:r>
    </w:p>
    <w:p w14:paraId="503E13F9" w14:textId="43DE0A69" w:rsidR="00B96E56" w:rsidRPr="00D75C7B" w:rsidRDefault="00D75C7B" w:rsidP="00D75C7B">
      <w:pPr>
        <w:shd w:val="clear" w:color="auto" w:fill="FFFFFF"/>
        <w:spacing w:before="200"/>
        <w:ind w:right="667"/>
        <w:rPr>
          <w:rFonts w:ascii="Poppins" w:eastAsia="Poppins" w:hAnsi="Poppins" w:cs="Poppins"/>
          <w:bCs/>
          <w:sz w:val="20"/>
          <w:szCs w:val="20"/>
          <w:highlight w:val="yellow"/>
          <w:lang w:val="en-US"/>
        </w:rPr>
      </w:pPr>
      <w:r w:rsidRPr="00D75C7B">
        <w:rPr>
          <w:rFonts w:ascii="Poppins" w:eastAsia="Poppins" w:hAnsi="Poppins" w:cs="Poppins"/>
          <w:b/>
          <w:sz w:val="20"/>
          <w:szCs w:val="20"/>
          <w:lang w:val="en-US"/>
        </w:rPr>
        <w:t xml:space="preserve">Woodrow West (BLZ). </w:t>
      </w:r>
      <w:r w:rsidRPr="00D75C7B">
        <w:rPr>
          <w:rFonts w:ascii="Poppins" w:eastAsia="Poppins" w:hAnsi="Poppins" w:cs="Poppins"/>
          <w:bCs/>
          <w:sz w:val="20"/>
          <w:szCs w:val="20"/>
          <w:lang w:val="en-US"/>
        </w:rPr>
        <w:t>He made three saves in the first leg. In total he has 21 saves in five SCL games and has not conceded a goal in a game (vs. CD Platense in the preliminary round.</w:t>
      </w:r>
    </w:p>
    <w:sectPr w:rsidR="00B96E56" w:rsidRPr="00D75C7B">
      <w:headerReference w:type="default" r:id="rId13"/>
      <w:footerReference w:type="default" r:id="rId14"/>
      <w:headerReference w:type="first" r:id="rId15"/>
      <w:footerReference w:type="first" r:id="rId16"/>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B3A5" w14:textId="77777777" w:rsidR="00942A99" w:rsidRDefault="00942A99">
      <w:pPr>
        <w:spacing w:line="240" w:lineRule="auto"/>
      </w:pPr>
      <w:r>
        <w:separator/>
      </w:r>
    </w:p>
  </w:endnote>
  <w:endnote w:type="continuationSeparator" w:id="0">
    <w:p w14:paraId="436EDF9E" w14:textId="77777777" w:rsidR="00942A99" w:rsidRDefault="0094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Roboto">
    <w:altName w:val="﷽﷽﷽﷽﷽﷽﷽nd㮀Z怀"/>
    <w:panose1 w:val="02000000000000000000"/>
    <w:charset w:val="00"/>
    <w:family w:val="auto"/>
    <w:pitch w:val="variable"/>
    <w:sig w:usb0="E00002FF" w:usb1="5000205B" w:usb2="00000020" w:usb3="00000000" w:csb0="0000019F"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3E5A" w14:textId="77777777" w:rsidR="00B96E56" w:rsidRDefault="00B116D9">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599103F2" wp14:editId="2B513009">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16CD956" w14:textId="77777777" w:rsidR="00B96E56" w:rsidRDefault="00B116D9">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64AC9565" wp14:editId="4BEC328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695947D2" w14:textId="77777777" w:rsidR="00B96E56" w:rsidRDefault="00B96E56">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2C9B35F5" w14:textId="77777777" w:rsidR="00B96E56" w:rsidRDefault="00B116D9">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7C79E140" w14:textId="77777777" w:rsidR="00B96E56" w:rsidRDefault="00B96E56">
    <w:pPr>
      <w:rPr>
        <w:rFonts w:ascii="Lato" w:eastAsia="Lato" w:hAnsi="Lato" w:cs="Lato"/>
        <w:b/>
        <w:sz w:val="14"/>
        <w:szCs w:val="14"/>
      </w:rPr>
    </w:pPr>
  </w:p>
  <w:p w14:paraId="6AC35D71" w14:textId="77777777" w:rsidR="00B96E56" w:rsidRDefault="00B116D9">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177E30">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31E3" w14:textId="77777777" w:rsidR="00B96E56" w:rsidRDefault="00B96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E075C" w14:textId="77777777" w:rsidR="00942A99" w:rsidRDefault="00942A99">
      <w:pPr>
        <w:spacing w:line="240" w:lineRule="auto"/>
      </w:pPr>
      <w:r>
        <w:separator/>
      </w:r>
    </w:p>
  </w:footnote>
  <w:footnote w:type="continuationSeparator" w:id="0">
    <w:p w14:paraId="2AB3423C" w14:textId="77777777" w:rsidR="00942A99" w:rsidRDefault="00942A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D159" w14:textId="77777777" w:rsidR="00B96E56" w:rsidRDefault="00B116D9">
    <w:r>
      <w:rPr>
        <w:noProof/>
      </w:rPr>
      <w:drawing>
        <wp:anchor distT="0" distB="0" distL="0" distR="0" simplePos="0" relativeHeight="251658240" behindDoc="0" locked="0" layoutInCell="1" hidden="0" allowOverlap="1" wp14:anchorId="5B73B5FF" wp14:editId="0119E5C9">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2B4" w14:textId="3859E5DA" w:rsidR="00B96E56" w:rsidRDefault="00B9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39E"/>
    <w:multiLevelType w:val="multilevel"/>
    <w:tmpl w:val="8C7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37FDB"/>
    <w:multiLevelType w:val="multilevel"/>
    <w:tmpl w:val="A46C5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56092"/>
    <w:multiLevelType w:val="multilevel"/>
    <w:tmpl w:val="0E0E85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A242D"/>
    <w:multiLevelType w:val="multilevel"/>
    <w:tmpl w:val="1EE8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775DB"/>
    <w:multiLevelType w:val="multilevel"/>
    <w:tmpl w:val="52F4E15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E1EC2"/>
    <w:multiLevelType w:val="multilevel"/>
    <w:tmpl w:val="3AEC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71692"/>
    <w:multiLevelType w:val="multilevel"/>
    <w:tmpl w:val="292499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7B03FB"/>
    <w:multiLevelType w:val="multilevel"/>
    <w:tmpl w:val="EBBC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1437F8"/>
    <w:multiLevelType w:val="multilevel"/>
    <w:tmpl w:val="E1C6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F736A"/>
    <w:multiLevelType w:val="multilevel"/>
    <w:tmpl w:val="D1D20A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501488"/>
    <w:multiLevelType w:val="multilevel"/>
    <w:tmpl w:val="BBCE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2"/>
  </w:num>
  <w:num w:numId="5">
    <w:abstractNumId w:val="4"/>
  </w:num>
  <w:num w:numId="6">
    <w:abstractNumId w:val="10"/>
  </w:num>
  <w:num w:numId="7">
    <w:abstractNumId w:val="7"/>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56"/>
    <w:rsid w:val="000345CC"/>
    <w:rsid w:val="00177E30"/>
    <w:rsid w:val="002E2025"/>
    <w:rsid w:val="002F7163"/>
    <w:rsid w:val="00301FE1"/>
    <w:rsid w:val="00394408"/>
    <w:rsid w:val="005009C4"/>
    <w:rsid w:val="00683944"/>
    <w:rsid w:val="00790964"/>
    <w:rsid w:val="008D2589"/>
    <w:rsid w:val="00937A37"/>
    <w:rsid w:val="00942A99"/>
    <w:rsid w:val="00B116D9"/>
    <w:rsid w:val="00B96E56"/>
    <w:rsid w:val="00C44C6E"/>
    <w:rsid w:val="00CE1A09"/>
    <w:rsid w:val="00D75C7B"/>
    <w:rsid w:val="00E032DC"/>
    <w:rsid w:val="00EE1932"/>
    <w:rsid w:val="00FE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622"/>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2022-08-22T19:00:00Z</dcterms:created>
  <dcterms:modified xsi:type="dcterms:W3CDTF">2022-08-22T19:16:00Z</dcterms:modified>
</cp:coreProperties>
</file>