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3F3F3"/>
  <w:body>
    <w:p w14:paraId="09DF981A" w14:textId="1F6D765B" w:rsidR="007E3F3D" w:rsidRDefault="0004428A">
      <w:pPr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5D37348" wp14:editId="4BFA940E">
            <wp:simplePos x="0" y="0"/>
            <wp:positionH relativeFrom="page">
              <wp:posOffset>4307400</wp:posOffset>
            </wp:positionH>
            <wp:positionV relativeFrom="page">
              <wp:posOffset>879675</wp:posOffset>
            </wp:positionV>
            <wp:extent cx="2533380" cy="1109663"/>
            <wp:effectExtent l="0" t="0" r="0" b="0"/>
            <wp:wrapSquare wrapText="bothSides" distT="114300" distB="114300" distL="114300" distR="114300"/>
            <wp:docPr id="63" name="image32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380" cy="110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DAD9B0" w14:textId="67A8EB29" w:rsidR="007E3F3D" w:rsidRPr="00D17AB1" w:rsidRDefault="00D17AB1">
      <w:pPr>
        <w:pStyle w:val="Title"/>
        <w:spacing w:line="240" w:lineRule="auto"/>
        <w:rPr>
          <w:sz w:val="36"/>
          <w:szCs w:val="36"/>
        </w:rPr>
      </w:pPr>
      <w:bookmarkStart w:id="0" w:name="_isrnp7zb2pyj" w:colFirst="0" w:colLast="0"/>
      <w:bookmarkEnd w:id="0"/>
      <w:r w:rsidRPr="00D17AB1">
        <w:rPr>
          <w:sz w:val="36"/>
          <w:szCs w:val="36"/>
        </w:rPr>
        <w:t>Alajuelense vs. Los Ángeles FC</w:t>
      </w:r>
    </w:p>
    <w:p w14:paraId="3445431E" w14:textId="77777777" w:rsidR="007E3F3D" w:rsidRDefault="007E3F3D">
      <w:pPr>
        <w:ind w:left="283"/>
        <w:rPr>
          <w:rFonts w:ascii="Roboto Black" w:eastAsia="Roboto Black" w:hAnsi="Roboto Black" w:cs="Roboto Black"/>
          <w:sz w:val="56"/>
          <w:szCs w:val="56"/>
        </w:rPr>
      </w:pPr>
      <w:bookmarkStart w:id="1" w:name="_5q0ew7sw90nb" w:colFirst="0" w:colLast="0"/>
      <w:bookmarkStart w:id="2" w:name="_qin9xbycd0pf" w:colFirst="0" w:colLast="0"/>
      <w:bookmarkStart w:id="3" w:name="_pigs7tkg9cdb" w:colFirst="0" w:colLast="0"/>
      <w:bookmarkEnd w:id="1"/>
      <w:bookmarkEnd w:id="2"/>
      <w:bookmarkEnd w:id="3"/>
    </w:p>
    <w:p w14:paraId="602CA5EC" w14:textId="565267A0" w:rsidR="007E3F3D" w:rsidRDefault="007E3F3D">
      <w:pPr>
        <w:pStyle w:val="Title"/>
      </w:pPr>
      <w:bookmarkStart w:id="4" w:name="_40f30uru40qx" w:colFirst="0" w:colLast="0"/>
      <w:bookmarkEnd w:id="4"/>
    </w:p>
    <w:tbl>
      <w:tblPr>
        <w:tblStyle w:val="a6"/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7E3F3D" w14:paraId="42506DFC" w14:textId="77777777">
        <w:trPr>
          <w:trHeight w:val="834"/>
          <w:jc w:val="center"/>
        </w:trPr>
        <w:tc>
          <w:tcPr>
            <w:tcW w:w="2948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2BE62846" w14:textId="77777777" w:rsidR="007E3F3D" w:rsidRDefault="0004428A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5" w:name="_u4p5mc3aws9" w:colFirst="0" w:colLast="0"/>
            <w:bookmarkEnd w:id="5"/>
            <w:r>
              <w:rPr>
                <w:rFonts w:ascii="Roboto Light" w:eastAsia="Roboto Light" w:hAnsi="Roboto Light" w:cs="Roboto Light"/>
                <w:noProof/>
              </w:rPr>
              <w:drawing>
                <wp:inline distT="114300" distB="114300" distL="114300" distR="114300" wp14:anchorId="326757EB" wp14:editId="41A4AE4F">
                  <wp:extent cx="720000" cy="720000"/>
                  <wp:effectExtent l="0" t="0" r="0" b="0"/>
                  <wp:docPr id="33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37A3E198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251247BB" w14:textId="77777777" w:rsidR="007E3F3D" w:rsidRDefault="0004428A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65BFE1AA" wp14:editId="0D413637">
                  <wp:extent cx="341097" cy="341097"/>
                  <wp:effectExtent l="0" t="0" r="0" b="0"/>
                  <wp:docPr id="46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49569DA9" w14:textId="77777777" w:rsidR="007E3F3D" w:rsidRDefault="0004428A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9 - March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</w:tcBorders>
            <w:shd w:val="clear" w:color="auto" w:fill="CCCCCC"/>
            <w:vAlign w:val="center"/>
          </w:tcPr>
          <w:p w14:paraId="1AEB363C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top w:val="nil"/>
              <w:right w:val="nil"/>
            </w:tcBorders>
            <w:shd w:val="clear" w:color="auto" w:fill="CCCCCC"/>
            <w:vAlign w:val="center"/>
          </w:tcPr>
          <w:p w14:paraId="4C8C6D78" w14:textId="77777777" w:rsidR="007E3F3D" w:rsidRDefault="0004428A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6" w:name="_b2dlj9ykj46" w:colFirst="0" w:colLast="0"/>
            <w:bookmarkEnd w:id="6"/>
            <w:r>
              <w:rPr>
                <w:rFonts w:ascii="Roboto" w:eastAsia="Roboto" w:hAnsi="Roboto" w:cs="Roboto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19C98E56" wp14:editId="64662F1D">
                  <wp:extent cx="720000" cy="720000"/>
                  <wp:effectExtent l="0" t="0" r="0" b="0"/>
                  <wp:docPr id="12" name="image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3D" w14:paraId="58BF6FF9" w14:textId="77777777">
        <w:trPr>
          <w:trHeight w:val="825"/>
          <w:jc w:val="center"/>
        </w:trPr>
        <w:tc>
          <w:tcPr>
            <w:tcW w:w="2948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22982AC6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42ADB9AF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1DB93A8E" w14:textId="77777777" w:rsidR="007E3F3D" w:rsidRDefault="0004428A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3F2A5C61" wp14:editId="5726BDD8">
                  <wp:extent cx="354873" cy="354873"/>
                  <wp:effectExtent l="0" t="0" r="0" b="0"/>
                  <wp:docPr id="5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6608141A" w14:textId="77777777" w:rsidR="007E3F3D" w:rsidRDefault="0004428A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10 PM ET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CCCCCC"/>
            <w:vAlign w:val="center"/>
          </w:tcPr>
          <w:p w14:paraId="5EF82453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right w:val="nil"/>
            </w:tcBorders>
            <w:shd w:val="clear" w:color="auto" w:fill="CCCCCC"/>
            <w:vAlign w:val="center"/>
          </w:tcPr>
          <w:p w14:paraId="70968028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</w:tr>
      <w:tr w:rsidR="007E3F3D" w14:paraId="66DB0549" w14:textId="77777777">
        <w:trPr>
          <w:trHeight w:val="845"/>
          <w:jc w:val="center"/>
        </w:trPr>
        <w:tc>
          <w:tcPr>
            <w:tcW w:w="2948" w:type="dxa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43377D99" w14:textId="77777777" w:rsidR="007E3F3D" w:rsidRDefault="0004428A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Alajuelense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42DA1DC4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44B4B11C" w14:textId="77777777" w:rsidR="007E3F3D" w:rsidRDefault="0004428A">
            <w:pPr>
              <w:jc w:val="right"/>
              <w:rPr>
                <w:rFonts w:ascii="Roboto Black" w:eastAsia="Roboto Black" w:hAnsi="Roboto Black" w:cs="Roboto Black"/>
                <w:sz w:val="34"/>
                <w:szCs w:val="34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044DE1B0" wp14:editId="3AD7C4BA">
                  <wp:extent cx="407103" cy="407103"/>
                  <wp:effectExtent l="0" t="0" r="0" b="0"/>
                  <wp:docPr id="1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62FB4EE5" w14:textId="77777777" w:rsidR="007E3F3D" w:rsidRDefault="0004428A">
            <w:pPr>
              <w:ind w:right="-65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Estadio Alejandro Morera Soto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CCCCCC"/>
            <w:vAlign w:val="center"/>
          </w:tcPr>
          <w:p w14:paraId="5E0E8B38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tcBorders>
              <w:right w:val="nil"/>
            </w:tcBorders>
            <w:shd w:val="clear" w:color="auto" w:fill="CCCCCC"/>
            <w:vAlign w:val="center"/>
          </w:tcPr>
          <w:p w14:paraId="6EFFCFFD" w14:textId="77777777" w:rsidR="007E3F3D" w:rsidRDefault="0004428A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0"/>
                <w:szCs w:val="30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Los Ángeles FC</w:t>
            </w:r>
          </w:p>
        </w:tc>
      </w:tr>
    </w:tbl>
    <w:p w14:paraId="2A8B2849" w14:textId="62041CE1" w:rsidR="007E3F3D" w:rsidRDefault="00F523C4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 xml:space="preserve">LD Alajuelense y Los Ángeles FC se enfrentarán por primera vez en la SCCL. </w:t>
      </w:r>
    </w:p>
    <w:p w14:paraId="3DE6EFF9" w14:textId="6F9C4F4A" w:rsidR="007E3F3D" w:rsidRDefault="0004428A" w:rsidP="00F523C4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Series entre clubes de Costa Rica y USA (Champions Era):</w:t>
      </w:r>
      <w:r w:rsidR="00F523C4">
        <w:rPr>
          <w:rFonts w:ascii="Roboto Light" w:eastAsia="Roboto Light" w:hAnsi="Roboto Light" w:cs="Roboto Light"/>
        </w:rPr>
        <w:t xml:space="preserve"> los equipos de USA ganan la serie de todos los tiempos</w:t>
      </w:r>
      <w:r>
        <w:rPr>
          <w:rFonts w:ascii="Roboto Light" w:eastAsia="Roboto Light" w:hAnsi="Roboto Light" w:cs="Roboto Light"/>
        </w:rPr>
        <w:t xml:space="preserve">: J-34 G-18 E-5 P-11. </w:t>
      </w:r>
    </w:p>
    <w:p w14:paraId="5A9AC510" w14:textId="7EC137F0" w:rsidR="00F523C4" w:rsidRPr="00F523C4" w:rsidRDefault="00F523C4" w:rsidP="00F523C4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  <w:b/>
          <w:bCs/>
        </w:rPr>
      </w:pPr>
      <w:r w:rsidRPr="00F523C4">
        <w:rPr>
          <w:rFonts w:ascii="Roboto Light" w:eastAsia="Roboto Light" w:hAnsi="Roboto Light" w:cs="Roboto Light"/>
          <w:b/>
          <w:bCs/>
        </w:rPr>
        <w:t xml:space="preserve">Partidos de LDA vs equipos de Estados Unidos </w:t>
      </w:r>
    </w:p>
    <w:p w14:paraId="6C3E0D56" w14:textId="5372184B" w:rsidR="00F523C4" w:rsidRDefault="00F523C4" w:rsidP="00F523C4">
      <w:pPr>
        <w:widowControl w:val="0"/>
        <w:numPr>
          <w:ilvl w:val="0"/>
          <w:numId w:val="3"/>
        </w:numPr>
        <w:spacing w:before="200"/>
        <w:ind w:right="285"/>
        <w:rPr>
          <w:rFonts w:ascii="Roboto" w:eastAsia="Roboto" w:hAnsi="Roboto" w:cs="Roboto"/>
        </w:rPr>
      </w:pPr>
      <w:r>
        <w:rPr>
          <w:rFonts w:ascii="Roboto Light" w:eastAsia="Roboto Light" w:hAnsi="Roboto Light" w:cs="Roboto Light"/>
        </w:rPr>
        <w:t>2011/12 (Grupo A): LA Galaxy 2-0 Alajuelense (Omár González y Chad Barrett), en el Dignity Health Sports Park, USA (25 Ago 2011). Alajuelense 1-0 LA Galaxy (Pablo Gabbas), estadio Alejandro Morera Soto, CRC (21 Sep. 2011).</w:t>
      </w:r>
    </w:p>
    <w:p w14:paraId="23929541" w14:textId="784390F2" w:rsidR="00F523C4" w:rsidRDefault="00F523C4" w:rsidP="00F523C4">
      <w:pPr>
        <w:widowControl w:val="0"/>
        <w:numPr>
          <w:ilvl w:val="0"/>
          <w:numId w:val="3"/>
        </w:numPr>
        <w:ind w:right="285"/>
        <w:rPr>
          <w:rFonts w:ascii="Roboto" w:eastAsia="Roboto" w:hAnsi="Roboto" w:cs="Roboto"/>
        </w:rPr>
      </w:pPr>
      <w:r>
        <w:rPr>
          <w:rFonts w:ascii="Roboto Light" w:eastAsia="Roboto Light" w:hAnsi="Roboto Light" w:cs="Roboto Light"/>
        </w:rPr>
        <w:t>2014/15 (partido de ida QF): Alajuelense 5-2 DC United (Ariel Rodríguez, José Guillermo Ortíz x2, Johan Venegas y Jonathan McDonald; Fabián Espíndola y Steven Birnbaum), estadio Alejandro Morera Soto, CRC (26 Feb 2015). DC United 2-1 Alajuelense (Jairo Arrieta y Fabián Espíndola; Johan Venegas), en el Robert F. Kennedy Memorial Stadium, USA (4 Mar 2015).</w:t>
      </w:r>
    </w:p>
    <w:p w14:paraId="49749F93" w14:textId="595EC370" w:rsidR="00F523C4" w:rsidRPr="00F523C4" w:rsidRDefault="00F523C4" w:rsidP="00F523C4">
      <w:pPr>
        <w:widowControl w:val="0"/>
        <w:numPr>
          <w:ilvl w:val="0"/>
          <w:numId w:val="3"/>
        </w:numPr>
        <w:spacing w:after="200"/>
        <w:ind w:right="285"/>
        <w:rPr>
          <w:rFonts w:ascii="Roboto" w:eastAsia="Roboto" w:hAnsi="Roboto" w:cs="Roboto"/>
          <w:lang w:val="en-US"/>
        </w:rPr>
      </w:pPr>
      <w:r>
        <w:rPr>
          <w:rFonts w:ascii="Roboto Light" w:eastAsia="Roboto Light" w:hAnsi="Roboto Light" w:cs="Roboto Light"/>
        </w:rPr>
        <w:t xml:space="preserve">2021 (octavos de final): Alajuelense 0-1 Atlanta United (Esequiel Barco) en el estadio Alejandro Morera Soto, CRC (6-ABR). </w:t>
      </w:r>
      <w:r w:rsidRPr="00F523C4">
        <w:rPr>
          <w:rFonts w:ascii="Roboto Light" w:eastAsia="Roboto Light" w:hAnsi="Roboto Light" w:cs="Roboto Light"/>
          <w:lang w:val="en-US"/>
        </w:rPr>
        <w:t>Atlanta United 1-0 Alajuelense (Jürgen Damm) estadio Fifth Third Bank Stadium (13-ABR).</w:t>
      </w:r>
    </w:p>
    <w:p w14:paraId="558BEB92" w14:textId="77777777" w:rsidR="00F523C4" w:rsidRPr="00F523C4" w:rsidRDefault="00F523C4" w:rsidP="00F523C4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  <w:lang w:val="en-US"/>
        </w:rPr>
      </w:pPr>
    </w:p>
    <w:p w14:paraId="5F9101F1" w14:textId="70C30F4B" w:rsidR="007E3F3D" w:rsidRDefault="0004428A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54143E0A" wp14:editId="279CF4AE">
            <wp:extent cx="360000" cy="360000"/>
            <wp:effectExtent l="0" t="0" r="0" b="0"/>
            <wp:docPr id="34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 xml:space="preserve">Alajuelense </w:t>
      </w:r>
      <w:r>
        <w:rPr>
          <w:rFonts w:ascii="Roboto" w:eastAsia="Roboto" w:hAnsi="Roboto" w:cs="Roboto"/>
          <w:noProof/>
          <w:sz w:val="20"/>
          <w:szCs w:val="20"/>
        </w:rPr>
        <w:drawing>
          <wp:inline distT="114300" distB="114300" distL="114300" distR="114300" wp14:anchorId="4B637207" wp14:editId="411A66F0">
            <wp:extent cx="288000" cy="291310"/>
            <wp:effectExtent l="0" t="0" r="0" b="0"/>
            <wp:docPr id="64" name="image26.png" descr="Costa Rica flag icon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Costa Rica flag icon - free downloa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1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045643" w14:textId="446158C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PARTICIPACIONES EN SCCL: </w:t>
      </w:r>
      <w:r>
        <w:rPr>
          <w:rFonts w:ascii="Roboto Light" w:eastAsia="Roboto Light" w:hAnsi="Roboto Light" w:cs="Roboto Light"/>
        </w:rPr>
        <w:t>26° (1962, 1968, 1971, 1973, 1986, 1988, 1991, 1992, 1993, 1995, 1996, 1997, 1998, 1999, 2000, 2002, 2003, 2004, 2006, 2008/09, 2011/12, 2012/13, 2013/14, 2014/15, 2021, 2023).</w:t>
      </w:r>
    </w:p>
    <w:p w14:paraId="166E2EC5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DEBUT:</w:t>
      </w:r>
      <w:r>
        <w:rPr>
          <w:rFonts w:ascii="Roboto Light" w:eastAsia="Roboto Light" w:hAnsi="Roboto Light" w:cs="Roboto Light"/>
        </w:rPr>
        <w:t xml:space="preserve"> 1962 (Segunda Ronda).</w:t>
      </w:r>
    </w:p>
    <w:p w14:paraId="1C04FAA9" w14:textId="0DD2A303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F523C4">
        <w:rPr>
          <w:rFonts w:ascii="Roboto" w:eastAsia="Roboto" w:hAnsi="Roboto" w:cs="Roboto"/>
          <w:b/>
        </w:rPr>
        <w:t xml:space="preserve">EN </w:t>
      </w:r>
      <w:r>
        <w:rPr>
          <w:rFonts w:ascii="Roboto" w:eastAsia="Roboto" w:hAnsi="Roboto" w:cs="Roboto"/>
          <w:b/>
        </w:rPr>
        <w:t xml:space="preserve">SCCL </w:t>
      </w:r>
      <w:r>
        <w:rPr>
          <w:rFonts w:ascii="Roboto" w:eastAsia="Roboto" w:hAnsi="Roboto" w:cs="Roboto"/>
          <w:b/>
          <w:color w:val="222222"/>
        </w:rPr>
        <w:t xml:space="preserve">(incluye </w:t>
      </w:r>
      <w:r w:rsidR="00F523C4">
        <w:rPr>
          <w:rFonts w:ascii="Roboto" w:eastAsia="Roboto" w:hAnsi="Roboto" w:cs="Roboto"/>
          <w:b/>
          <w:color w:val="222222"/>
        </w:rPr>
        <w:t xml:space="preserve">la antigua </w:t>
      </w:r>
      <w:r>
        <w:rPr>
          <w:rFonts w:ascii="Roboto" w:eastAsia="Roboto" w:hAnsi="Roboto" w:cs="Roboto"/>
          <w:b/>
          <w:color w:val="222222"/>
        </w:rPr>
        <w:t>Copa de Campeones de Concacaf)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J: 138 G-69 E-25 P-44 (GF-242 GC-153) </w:t>
      </w:r>
    </w:p>
    <w:p w14:paraId="0610D6A0" w14:textId="6152547F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F523C4">
        <w:rPr>
          <w:rFonts w:ascii="Roboto" w:eastAsia="Roboto" w:hAnsi="Roboto" w:cs="Roboto"/>
          <w:b/>
        </w:rPr>
        <w:t>DE LOCAL</w:t>
      </w:r>
      <w:r>
        <w:rPr>
          <w:rFonts w:ascii="Roboto" w:eastAsia="Roboto" w:hAnsi="Roboto" w:cs="Roboto"/>
          <w:b/>
        </w:rPr>
        <w:t xml:space="preserve">: </w:t>
      </w:r>
      <w:r>
        <w:rPr>
          <w:rFonts w:ascii="Roboto Light" w:eastAsia="Roboto Light" w:hAnsi="Roboto Light" w:cs="Roboto Light"/>
        </w:rPr>
        <w:t xml:space="preserve">J: 63 G-42 E-8 P-9 (GF-131 GC-47) </w:t>
      </w:r>
    </w:p>
    <w:p w14:paraId="4F067890" w14:textId="77777777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lastRenderedPageBreak/>
        <w:t xml:space="preserve">ÚLTIMA PARTICIPACIÓN: </w:t>
      </w:r>
      <w:r>
        <w:rPr>
          <w:rFonts w:ascii="Roboto Light" w:eastAsia="Roboto Light" w:hAnsi="Roboto Light" w:cs="Roboto Light"/>
        </w:rPr>
        <w:t>2021 (Octavos de final).</w:t>
      </w:r>
    </w:p>
    <w:p w14:paraId="464C0E3E" w14:textId="56C25F75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MEJOR </w:t>
      </w:r>
      <w:r w:rsidR="00F523C4">
        <w:rPr>
          <w:rFonts w:ascii="Roboto" w:eastAsia="Roboto" w:hAnsi="Roboto" w:cs="Roboto"/>
          <w:b/>
        </w:rPr>
        <w:t>RESULTADO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Campeón (1986, 2004).</w:t>
      </w:r>
      <w:r w:rsidR="00F523C4">
        <w:rPr>
          <w:rFonts w:ascii="Roboto Light" w:eastAsia="Roboto Light" w:hAnsi="Roboto Light" w:cs="Roboto Light"/>
        </w:rPr>
        <w:t xml:space="preserve"> (Antigua Copa de Campeones)</w:t>
      </w:r>
    </w:p>
    <w:p w14:paraId="6ECB49DF" w14:textId="7F972A1C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SCCL ERA: </w:t>
      </w:r>
      <w:r>
        <w:rPr>
          <w:rFonts w:ascii="Roboto Light" w:eastAsia="Roboto Light" w:hAnsi="Roboto Light" w:cs="Roboto Light"/>
        </w:rPr>
        <w:t xml:space="preserve">J: 30 G-16 E-6 P-11 (GF-34 GC-33) </w:t>
      </w:r>
    </w:p>
    <w:p w14:paraId="07DDD8B1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SCCL ERA: </w:t>
      </w:r>
      <w:r>
        <w:rPr>
          <w:rFonts w:ascii="Roboto Light" w:eastAsia="Roboto Light" w:hAnsi="Roboto Light" w:cs="Roboto Light"/>
        </w:rPr>
        <w:t>Jonathan McDonald (CRC) 6, Allen Guevara (CRC) 4, Pablo Gabas (ARG) 4, Armando Alonso (CRC) 3, Jerry Palacios (HON) 3.</w:t>
      </w:r>
    </w:p>
    <w:p w14:paraId="64CEA855" w14:textId="6693912F" w:rsidR="007E3F3D" w:rsidRDefault="00F523C4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DOBLETES</w:t>
      </w:r>
      <w:r w:rsidR="0004428A">
        <w:rPr>
          <w:rFonts w:ascii="Roboto" w:eastAsia="Roboto" w:hAnsi="Roboto" w:cs="Roboto"/>
          <w:b/>
        </w:rPr>
        <w:t xml:space="preserve"> EN SCCL ERA: </w:t>
      </w:r>
      <w:r w:rsidR="0004428A">
        <w:rPr>
          <w:rFonts w:ascii="Roboto Light" w:eastAsia="Roboto Light" w:hAnsi="Roboto Light" w:cs="Roboto Light"/>
        </w:rPr>
        <w:t>Allen Guevara (CRC) vs. Motagua (Grupo A de 2011/12), José Guillermo Ortíz (CRC) vs. DC United (QF 2014/15) y Pablo Gabas (ARG) vs. FC Montreal (SF 2014/15).</w:t>
      </w:r>
    </w:p>
    <w:p w14:paraId="671CC142" w14:textId="4946127B" w:rsidR="007E3F3D" w:rsidRDefault="00F523C4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JUGADORES CON MÁS PARTICIPACIONES EN LA </w:t>
      </w:r>
      <w:r w:rsidR="0004428A">
        <w:rPr>
          <w:rFonts w:ascii="Roboto" w:eastAsia="Roboto" w:hAnsi="Roboto" w:cs="Roboto"/>
          <w:b/>
        </w:rPr>
        <w:t xml:space="preserve">SCCL ERA: </w:t>
      </w:r>
      <w:r w:rsidR="0004428A">
        <w:rPr>
          <w:rFonts w:ascii="Roboto Light" w:eastAsia="Roboto Light" w:hAnsi="Roboto Light" w:cs="Roboto Light"/>
        </w:rPr>
        <w:t>Johnny Acosta (CRC) 24, Porfirio López (CRC) 19, Patrick Pemberton (CRC) 18, Ariel Rodríguez (CRC) 18, José Salvatierra (CRC) 17.</w:t>
      </w:r>
    </w:p>
    <w:p w14:paraId="552EEEE5" w14:textId="6C6D69B0" w:rsidR="007E3F3D" w:rsidRDefault="00F523C4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¿CÓMO SE CLASIFICÓ PARA LA </w:t>
      </w:r>
      <w:r w:rsidR="0004428A">
        <w:rPr>
          <w:rFonts w:ascii="Roboto" w:eastAsia="Roboto" w:hAnsi="Roboto" w:cs="Roboto"/>
          <w:b/>
        </w:rPr>
        <w:t>SCCL 2023</w:t>
      </w:r>
      <w:r>
        <w:rPr>
          <w:rFonts w:ascii="Roboto" w:eastAsia="Roboto" w:hAnsi="Roboto" w:cs="Roboto"/>
          <w:b/>
        </w:rPr>
        <w:t>?</w:t>
      </w:r>
      <w:r w:rsidR="0004428A">
        <w:rPr>
          <w:rFonts w:ascii="Roboto" w:eastAsia="Roboto" w:hAnsi="Roboto" w:cs="Roboto"/>
          <w:b/>
        </w:rPr>
        <w:t xml:space="preserve">: </w:t>
      </w:r>
      <w:r w:rsidR="0004428A">
        <w:rPr>
          <w:rFonts w:ascii="Roboto Light" w:eastAsia="Roboto Light" w:hAnsi="Roboto Light" w:cs="Roboto Light"/>
        </w:rPr>
        <w:t xml:space="preserve">Subcampeón Liga Concacaf </w:t>
      </w:r>
      <w:r>
        <w:rPr>
          <w:rFonts w:ascii="Roboto Light" w:eastAsia="Roboto Light" w:hAnsi="Roboto Light" w:cs="Roboto Light"/>
        </w:rPr>
        <w:t xml:space="preserve">Scotiabank </w:t>
      </w:r>
      <w:r w:rsidR="0004428A">
        <w:rPr>
          <w:rFonts w:ascii="Roboto Light" w:eastAsia="Roboto Light" w:hAnsi="Roboto Light" w:cs="Roboto Light"/>
        </w:rPr>
        <w:t>2022.</w:t>
      </w:r>
    </w:p>
    <w:p w14:paraId="048FB2F1" w14:textId="5861EE4C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PARTICIPACIONES EN R16 (SCCL ERA): </w:t>
      </w:r>
      <w:r>
        <w:rPr>
          <w:rFonts w:ascii="Roboto Light" w:eastAsia="Roboto Light" w:hAnsi="Roboto Light" w:cs="Roboto Light"/>
        </w:rPr>
        <w:t>2021 (fue eliminado por Atlanta United tras).</w:t>
      </w:r>
    </w:p>
    <w:p w14:paraId="17D082AC" w14:textId="399A04BD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EN R16 (SCCL ERA): </w:t>
      </w:r>
      <w:r>
        <w:rPr>
          <w:rFonts w:ascii="Roboto Light" w:eastAsia="Roboto Light" w:hAnsi="Roboto Light" w:cs="Roboto Light"/>
        </w:rPr>
        <w:t>J: 2 G-0 E-0 P-2.</w:t>
      </w:r>
    </w:p>
    <w:p w14:paraId="4237A6F1" w14:textId="751F99B1" w:rsidR="007E3F3D" w:rsidRDefault="00F523C4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RECORD EN PARTIDOS</w:t>
      </w:r>
      <w:r w:rsidR="0004428A">
        <w:rPr>
          <w:rFonts w:ascii="Roboto" w:eastAsia="Roboto" w:hAnsi="Roboto" w:cs="Roboto"/>
          <w:b/>
        </w:rPr>
        <w:t xml:space="preserve"> DE IDA (SCCL ERA): </w:t>
      </w:r>
      <w:r w:rsidR="0004428A">
        <w:rPr>
          <w:rFonts w:ascii="Roboto Light" w:eastAsia="Roboto Light" w:hAnsi="Roboto Light" w:cs="Roboto Light"/>
        </w:rPr>
        <w:t>J: 6 G-1 E-2 P-3.</w:t>
      </w:r>
    </w:p>
    <w:p w14:paraId="618A78AE" w14:textId="77777777" w:rsidR="00F325B5" w:rsidRDefault="0004428A" w:rsidP="00F325B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La última victoria </w:t>
      </w:r>
      <w:r w:rsidR="00F523C4">
        <w:rPr>
          <w:rFonts w:ascii="Roboto" w:eastAsia="Roboto" w:hAnsi="Roboto" w:cs="Roboto"/>
          <w:b/>
        </w:rPr>
        <w:t>de LDA en la</w:t>
      </w:r>
      <w:r>
        <w:rPr>
          <w:rFonts w:ascii="Roboto" w:eastAsia="Roboto" w:hAnsi="Roboto" w:cs="Roboto"/>
          <w:b/>
        </w:rPr>
        <w:t xml:space="preserve"> SCCL fue 4-2 vs. CF Montreal </w:t>
      </w:r>
      <w:r>
        <w:rPr>
          <w:rFonts w:ascii="Roboto Light" w:eastAsia="Roboto Light" w:hAnsi="Roboto Light" w:cs="Roboto Light"/>
        </w:rPr>
        <w:t xml:space="preserve">(Pablo Gabbas x2, Allen Guevara y Jonathan McDonald; Jack McInerney y Andrés Romero), en el estadio Alejandro Morera Soto, CRC, en </w:t>
      </w:r>
      <w:r w:rsidR="00F325B5">
        <w:rPr>
          <w:rFonts w:ascii="Roboto Light" w:eastAsia="Roboto Light" w:hAnsi="Roboto Light" w:cs="Roboto Light"/>
        </w:rPr>
        <w:t>Semifinales (</w:t>
      </w:r>
      <w:r>
        <w:rPr>
          <w:rFonts w:ascii="Roboto Light" w:eastAsia="Roboto Light" w:hAnsi="Roboto Light" w:cs="Roboto Light"/>
        </w:rPr>
        <w:t>7 Abr 2015).</w:t>
      </w:r>
    </w:p>
    <w:p w14:paraId="569367DA" w14:textId="57C7D9D4" w:rsidR="007E3F3D" w:rsidRDefault="00F325B5" w:rsidP="00F325B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LDA, </w:t>
      </w:r>
      <w:r w:rsidR="0004428A">
        <w:rPr>
          <w:rFonts w:ascii="Roboto" w:eastAsia="Roboto" w:hAnsi="Roboto" w:cs="Roboto"/>
          <w:b/>
        </w:rPr>
        <w:t>subcampeón de la SCL en 2022</w:t>
      </w:r>
      <w:r>
        <w:rPr>
          <w:rFonts w:ascii="Roboto" w:eastAsia="Roboto" w:hAnsi="Roboto" w:cs="Roboto"/>
          <w:b/>
        </w:rPr>
        <w:t xml:space="preserve"> fue el equipo con más </w:t>
      </w:r>
      <w:r w:rsidR="0004428A">
        <w:rPr>
          <w:rFonts w:ascii="Roboto Light" w:eastAsia="Roboto Light" w:hAnsi="Roboto Light" w:cs="Roboto Light"/>
        </w:rPr>
        <w:t>goles</w:t>
      </w:r>
      <w:r>
        <w:rPr>
          <w:rFonts w:ascii="Roboto Light" w:eastAsia="Roboto Light" w:hAnsi="Roboto Light" w:cs="Roboto Light"/>
        </w:rPr>
        <w:t xml:space="preserve"> anotados</w:t>
      </w:r>
      <w:r w:rsidR="0004428A">
        <w:rPr>
          <w:rFonts w:ascii="Roboto Light" w:eastAsia="Roboto Light" w:hAnsi="Roboto Light" w:cs="Roboto Light"/>
        </w:rPr>
        <w:t xml:space="preserve"> (22), </w:t>
      </w:r>
      <w:r>
        <w:rPr>
          <w:rFonts w:ascii="Roboto Light" w:eastAsia="Roboto Light" w:hAnsi="Roboto Light" w:cs="Roboto Light"/>
        </w:rPr>
        <w:t xml:space="preserve">más </w:t>
      </w:r>
      <w:r w:rsidR="0004428A">
        <w:rPr>
          <w:rFonts w:ascii="Roboto Light" w:eastAsia="Roboto Light" w:hAnsi="Roboto Light" w:cs="Roboto Light"/>
        </w:rPr>
        <w:t>asistencias (15), puntos (19), dis</w:t>
      </w:r>
      <w:r>
        <w:rPr>
          <w:rFonts w:ascii="Roboto Light" w:eastAsia="Roboto Light" w:hAnsi="Roboto Light" w:cs="Roboto Light"/>
        </w:rPr>
        <w:t>paros</w:t>
      </w:r>
      <w:r w:rsidR="0004428A">
        <w:rPr>
          <w:rFonts w:ascii="Roboto Light" w:eastAsia="Roboto Light" w:hAnsi="Roboto Light" w:cs="Roboto Light"/>
        </w:rPr>
        <w:t xml:space="preserve"> (106), remates al arco (36), pases (3614) y </w:t>
      </w:r>
      <w:r>
        <w:rPr>
          <w:rFonts w:ascii="Roboto Light" w:eastAsia="Roboto Light" w:hAnsi="Roboto Light" w:cs="Roboto Light"/>
        </w:rPr>
        <w:t>recuperaciones de balón</w:t>
      </w:r>
      <w:r w:rsidR="0004428A">
        <w:rPr>
          <w:rFonts w:ascii="Roboto Light" w:eastAsia="Roboto Light" w:hAnsi="Roboto Light" w:cs="Roboto Light"/>
        </w:rPr>
        <w:t xml:space="preserve"> (74)</w:t>
      </w:r>
      <w:r>
        <w:rPr>
          <w:rFonts w:ascii="Roboto Light" w:eastAsia="Roboto Light" w:hAnsi="Roboto Light" w:cs="Roboto Light"/>
        </w:rPr>
        <w:t xml:space="preserve">. </w:t>
      </w:r>
    </w:p>
    <w:p w14:paraId="7003FFD7" w14:textId="4789267F" w:rsidR="007E3F3D" w:rsidRDefault="0004428A" w:rsidP="005A4108">
      <w:pPr>
        <w:spacing w:before="200" w:after="200"/>
        <w:ind w:left="49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Johan Venegas (CRC). </w:t>
      </w:r>
      <w:r>
        <w:rPr>
          <w:rFonts w:ascii="Roboto Light" w:eastAsia="Roboto Light" w:hAnsi="Roboto Light" w:cs="Roboto Light"/>
        </w:rPr>
        <w:t xml:space="preserve">Es el máximo </w:t>
      </w:r>
      <w:r w:rsidR="00F325B5">
        <w:rPr>
          <w:rFonts w:ascii="Roboto Light" w:eastAsia="Roboto Light" w:hAnsi="Roboto Light" w:cs="Roboto Light"/>
        </w:rPr>
        <w:t>goleador</w:t>
      </w:r>
      <w:r>
        <w:rPr>
          <w:rFonts w:ascii="Roboto Light" w:eastAsia="Roboto Light" w:hAnsi="Roboto Light" w:cs="Roboto Light"/>
        </w:rPr>
        <w:t xml:space="preserve"> la Liga Concacaf Scotiabank (17 goles y 4 asistencias en 20 p</w:t>
      </w:r>
      <w:r w:rsidR="00F325B5">
        <w:rPr>
          <w:rFonts w:ascii="Roboto Light" w:eastAsia="Roboto Light" w:hAnsi="Roboto Light" w:cs="Roboto Light"/>
        </w:rPr>
        <w:t>artidos</w:t>
      </w:r>
      <w:r>
        <w:rPr>
          <w:rFonts w:ascii="Roboto Light" w:eastAsia="Roboto Light" w:hAnsi="Roboto Light" w:cs="Roboto Light"/>
        </w:rPr>
        <w:t xml:space="preserve"> entre Saprissa y Alajuelense). Fue el máximo goleador de </w:t>
      </w:r>
      <w:r w:rsidR="00F325B5">
        <w:rPr>
          <w:rFonts w:ascii="Roboto Light" w:eastAsia="Roboto Light" w:hAnsi="Roboto Light" w:cs="Roboto Light"/>
        </w:rPr>
        <w:t xml:space="preserve">la </w:t>
      </w:r>
      <w:r>
        <w:rPr>
          <w:rFonts w:ascii="Roboto Light" w:eastAsia="Roboto Light" w:hAnsi="Roboto Light" w:cs="Roboto Light"/>
        </w:rPr>
        <w:t xml:space="preserve">SCL </w:t>
      </w:r>
      <w:r w:rsidR="00F325B5">
        <w:rPr>
          <w:rFonts w:ascii="Roboto Light" w:eastAsia="Roboto Light" w:hAnsi="Roboto Light" w:cs="Roboto Light"/>
        </w:rPr>
        <w:t>en 2019</w:t>
      </w:r>
      <w:r>
        <w:rPr>
          <w:rFonts w:ascii="Roboto Light" w:eastAsia="Roboto Light" w:hAnsi="Roboto Light" w:cs="Roboto Light"/>
        </w:rPr>
        <w:t xml:space="preserve"> (6) y 2020 (7)</w:t>
      </w:r>
      <w:r w:rsidR="00F325B5">
        <w:rPr>
          <w:rFonts w:ascii="Roboto Light" w:eastAsia="Roboto Light" w:hAnsi="Roboto Light" w:cs="Roboto Light"/>
        </w:rPr>
        <w:t xml:space="preserve">. </w:t>
      </w:r>
    </w:p>
    <w:p w14:paraId="647ADFA7" w14:textId="77777777" w:rsidR="007E3F3D" w:rsidRDefault="007E3F3D">
      <w:pPr>
        <w:widowControl w:val="0"/>
        <w:spacing w:before="200" w:after="200"/>
        <w:ind w:left="720" w:right="285"/>
        <w:rPr>
          <w:rFonts w:ascii="Roboto Light" w:eastAsia="Roboto Light" w:hAnsi="Roboto Light" w:cs="Roboto Light"/>
        </w:rPr>
      </w:pPr>
    </w:p>
    <w:p w14:paraId="58E2EFF2" w14:textId="25148730" w:rsidR="007E3F3D" w:rsidRDefault="0004428A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" w:eastAsia="Roboto" w:hAnsi="Roboto" w:cs="Roboto"/>
          <w:b/>
          <w:noProof/>
          <w:color w:val="7F7F7F"/>
          <w:sz w:val="20"/>
          <w:szCs w:val="20"/>
        </w:rPr>
        <w:drawing>
          <wp:inline distT="114300" distB="114300" distL="114300" distR="114300" wp14:anchorId="63FDAA8C" wp14:editId="158496DA">
            <wp:extent cx="360000" cy="360000"/>
            <wp:effectExtent l="0" t="0" r="0" b="0"/>
            <wp:docPr id="79" name="image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 xml:space="preserve">Los Ángeles FC </w:t>
      </w:r>
      <w:r>
        <w:rPr>
          <w:rFonts w:ascii="Roboto Light" w:eastAsia="Roboto Light" w:hAnsi="Roboto Light" w:cs="Roboto Light"/>
          <w:noProof/>
          <w:sz w:val="20"/>
          <w:szCs w:val="20"/>
        </w:rPr>
        <w:drawing>
          <wp:inline distT="114300" distB="114300" distL="114300" distR="114300" wp14:anchorId="1A9BE271" wp14:editId="694ADA32">
            <wp:extent cx="288000" cy="291310"/>
            <wp:effectExtent l="0" t="0" r="0" b="0"/>
            <wp:docPr id="66" name="image22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The United States flag clipart - free downloa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1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1BEE6F" w14:textId="0EDF4424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PARTICIPACIONES EN </w:t>
      </w:r>
      <w:r w:rsidR="00F325B5">
        <w:rPr>
          <w:rFonts w:ascii="Roboto" w:eastAsia="Roboto" w:hAnsi="Roboto" w:cs="Roboto"/>
          <w:b/>
        </w:rPr>
        <w:t xml:space="preserve">LA </w:t>
      </w:r>
      <w:r>
        <w:rPr>
          <w:rFonts w:ascii="Roboto" w:eastAsia="Roboto" w:hAnsi="Roboto" w:cs="Roboto"/>
          <w:b/>
        </w:rPr>
        <w:t>SCCL:</w:t>
      </w:r>
      <w:r>
        <w:rPr>
          <w:rFonts w:ascii="Roboto Light" w:eastAsia="Roboto Light" w:hAnsi="Roboto Light" w:cs="Roboto Light"/>
        </w:rPr>
        <w:t xml:space="preserve"> 2° (2020, 2023).</w:t>
      </w:r>
    </w:p>
    <w:p w14:paraId="6B96D1CB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DEBUT:</w:t>
      </w:r>
      <w:r>
        <w:rPr>
          <w:rFonts w:ascii="Roboto Light" w:eastAsia="Roboto Light" w:hAnsi="Roboto Light" w:cs="Roboto Light"/>
        </w:rPr>
        <w:t xml:space="preserve"> 2020 (Finalista).</w:t>
      </w:r>
    </w:p>
    <w:p w14:paraId="13FB3ECD" w14:textId="6625C4C1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F325B5">
        <w:rPr>
          <w:rFonts w:ascii="Roboto" w:eastAsia="Roboto" w:hAnsi="Roboto" w:cs="Roboto"/>
          <w:b/>
        </w:rPr>
        <w:t xml:space="preserve">EN </w:t>
      </w:r>
      <w:r>
        <w:rPr>
          <w:rFonts w:ascii="Roboto" w:eastAsia="Roboto" w:hAnsi="Roboto" w:cs="Roboto"/>
          <w:b/>
        </w:rPr>
        <w:t>SCCL:</w:t>
      </w:r>
      <w:r>
        <w:rPr>
          <w:rFonts w:ascii="Roboto Light" w:eastAsia="Roboto Light" w:hAnsi="Roboto Light" w:cs="Roboto Light"/>
        </w:rPr>
        <w:t xml:space="preserve"> J: 5 G-3 E-0 P-2 (GF-9 GC-6) </w:t>
      </w:r>
    </w:p>
    <w:p w14:paraId="44141004" w14:textId="5BF76B96" w:rsidR="00F325B5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F325B5">
        <w:rPr>
          <w:rFonts w:ascii="Roboto" w:eastAsia="Roboto" w:hAnsi="Roboto" w:cs="Roboto"/>
          <w:b/>
        </w:rPr>
        <w:t>DE VISITA</w:t>
      </w:r>
      <w:r>
        <w:rPr>
          <w:rFonts w:ascii="Roboto" w:eastAsia="Roboto" w:hAnsi="Roboto" w:cs="Roboto"/>
          <w:b/>
        </w:rPr>
        <w:t xml:space="preserve">: </w:t>
      </w:r>
      <w:r w:rsidR="00F325B5">
        <w:rPr>
          <w:rFonts w:ascii="Roboto" w:eastAsia="Roboto" w:hAnsi="Roboto" w:cs="Roboto"/>
          <w:b/>
        </w:rPr>
        <w:t>J-</w:t>
      </w:r>
      <w:r>
        <w:rPr>
          <w:rFonts w:ascii="Roboto Light" w:eastAsia="Roboto Light" w:hAnsi="Roboto Light" w:cs="Roboto Light"/>
        </w:rPr>
        <w:t xml:space="preserve">1 </w:t>
      </w:r>
      <w:r w:rsidR="00F325B5">
        <w:rPr>
          <w:rFonts w:ascii="Roboto Light" w:eastAsia="Roboto Light" w:hAnsi="Roboto Light" w:cs="Roboto Light"/>
        </w:rPr>
        <w:t>G-</w:t>
      </w:r>
      <w:r>
        <w:rPr>
          <w:rFonts w:ascii="Roboto Light" w:eastAsia="Roboto Light" w:hAnsi="Roboto Light" w:cs="Roboto Light"/>
        </w:rPr>
        <w:t>0-E-</w:t>
      </w:r>
      <w:r w:rsidR="00F325B5">
        <w:rPr>
          <w:rFonts w:ascii="Roboto Light" w:eastAsia="Roboto Light" w:hAnsi="Roboto Light" w:cs="Roboto Light"/>
        </w:rPr>
        <w:t xml:space="preserve">0 </w:t>
      </w:r>
      <w:r>
        <w:rPr>
          <w:rFonts w:ascii="Roboto Light" w:eastAsia="Roboto Light" w:hAnsi="Roboto Light" w:cs="Roboto Light"/>
        </w:rPr>
        <w:t>P</w:t>
      </w:r>
      <w:r w:rsidR="00F325B5">
        <w:rPr>
          <w:rFonts w:ascii="Roboto Light" w:eastAsia="Roboto Light" w:hAnsi="Roboto Light" w:cs="Roboto Light"/>
        </w:rPr>
        <w:t>-1</w:t>
      </w:r>
      <w:r>
        <w:rPr>
          <w:rFonts w:ascii="Roboto Light" w:eastAsia="Roboto Light" w:hAnsi="Roboto Light" w:cs="Roboto Light"/>
        </w:rPr>
        <w:t xml:space="preserve"> (0GF-2GC) </w:t>
      </w:r>
    </w:p>
    <w:p w14:paraId="6D4C6BA6" w14:textId="3C7D1B27" w:rsidR="00F325B5" w:rsidRDefault="00F325B5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 xml:space="preserve">En el 2022 jugó los partidos de cuartos de final a partido único debido a la pandemia de COVID-19. </w:t>
      </w:r>
    </w:p>
    <w:p w14:paraId="5D2D2E91" w14:textId="77777777" w:rsidR="007E3F3D" w:rsidRDefault="0004428A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lastRenderedPageBreak/>
        <w:t>ÚLTIMA PARTICIPACIÓN:</w:t>
      </w:r>
      <w:r>
        <w:rPr>
          <w:rFonts w:ascii="Roboto Light" w:eastAsia="Roboto Light" w:hAnsi="Roboto Light" w:cs="Roboto Light"/>
        </w:rPr>
        <w:t xml:space="preserve"> 2020 (Finalista).</w:t>
      </w:r>
    </w:p>
    <w:p w14:paraId="29604D5D" w14:textId="62F2F902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MEJOR </w:t>
      </w:r>
      <w:r w:rsidR="00F325B5">
        <w:rPr>
          <w:rFonts w:ascii="Roboto" w:eastAsia="Roboto" w:hAnsi="Roboto" w:cs="Roboto"/>
          <w:b/>
        </w:rPr>
        <w:t>RESULTADO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Subcampeón 2020.</w:t>
      </w:r>
    </w:p>
    <w:p w14:paraId="6E84B6B5" w14:textId="256E447C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SCCL ERA: </w:t>
      </w:r>
      <w:r>
        <w:rPr>
          <w:rFonts w:ascii="Roboto Light" w:eastAsia="Roboto Light" w:hAnsi="Roboto Light" w:cs="Roboto Light"/>
        </w:rPr>
        <w:t xml:space="preserve">J: 5 G-3 E-0 P-2 (GF-9 GC-6) </w:t>
      </w:r>
    </w:p>
    <w:p w14:paraId="74623A5B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SCCL ERA: </w:t>
      </w:r>
      <w:r>
        <w:rPr>
          <w:rFonts w:ascii="Roboto Light" w:eastAsia="Roboto Light" w:hAnsi="Roboto Light" w:cs="Roboto Light"/>
        </w:rPr>
        <w:t>Carlos Vela (MEX) 5, Diego Rossi (URU) 2, Kwadwo Opoku (GHA) 1, Latif Blessing (GHA) 1.</w:t>
      </w:r>
    </w:p>
    <w:p w14:paraId="7765B7F5" w14:textId="712BC992" w:rsidR="007E3F3D" w:rsidRDefault="00F325B5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DOBLETES </w:t>
      </w:r>
      <w:r w:rsidR="0004428A">
        <w:rPr>
          <w:rFonts w:ascii="Roboto" w:eastAsia="Roboto" w:hAnsi="Roboto" w:cs="Roboto"/>
          <w:b/>
        </w:rPr>
        <w:t xml:space="preserve">EN SCCL ERA: </w:t>
      </w:r>
      <w:r w:rsidR="0004428A">
        <w:rPr>
          <w:rFonts w:ascii="Roboto Light" w:eastAsia="Roboto Light" w:hAnsi="Roboto Light" w:cs="Roboto Light"/>
        </w:rPr>
        <w:t>Carlos Vela (vs. Club León en R16 y vs. Club América en Semifinales)</w:t>
      </w:r>
      <w:r>
        <w:rPr>
          <w:rFonts w:ascii="Roboto Light" w:eastAsia="Roboto Light" w:hAnsi="Roboto Light" w:cs="Roboto Light"/>
        </w:rPr>
        <w:t xml:space="preserve"> en 2020. </w:t>
      </w:r>
    </w:p>
    <w:p w14:paraId="144F186F" w14:textId="06663900" w:rsidR="007E3F3D" w:rsidRDefault="00F325B5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JUGADORES CON MÁS PARTIDOS EN </w:t>
      </w:r>
      <w:r w:rsidR="0004428A">
        <w:rPr>
          <w:rFonts w:ascii="Roboto" w:eastAsia="Roboto" w:hAnsi="Roboto" w:cs="Roboto"/>
          <w:b/>
        </w:rPr>
        <w:t xml:space="preserve">SCCL ERA: </w:t>
      </w:r>
      <w:r w:rsidR="0004428A">
        <w:rPr>
          <w:rFonts w:ascii="Roboto Light" w:eastAsia="Roboto Light" w:hAnsi="Roboto Light" w:cs="Roboto Light"/>
        </w:rPr>
        <w:t>Eddie Segura (COL) 5, Carlos Vela (MEX) 5, Kenneth Vermeer (SUR) 5, Tristan Blackmon (USA) 5, Diego Palacios (ECU) 5, Diego Rossi (URU) 5, Mark-Anthony Kaye (CAN) 5, Latif Blessing (GHA) 5, Brian Rodríguez (URU) 4, Francisco Ginella (URU) 4.</w:t>
      </w:r>
    </w:p>
    <w:p w14:paraId="3969197D" w14:textId="69FD6F9D" w:rsidR="007E3F3D" w:rsidRDefault="00F325B5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¿CÓMO SE CLASIFICÓ PARA LA </w:t>
      </w:r>
      <w:r w:rsidR="0004428A">
        <w:rPr>
          <w:rFonts w:ascii="Roboto" w:eastAsia="Roboto" w:hAnsi="Roboto" w:cs="Roboto"/>
          <w:b/>
        </w:rPr>
        <w:t>SCCL 2023</w:t>
      </w:r>
      <w:r>
        <w:rPr>
          <w:rFonts w:ascii="Roboto" w:eastAsia="Roboto" w:hAnsi="Roboto" w:cs="Roboto"/>
          <w:b/>
        </w:rPr>
        <w:t>?</w:t>
      </w:r>
      <w:r w:rsidR="0004428A">
        <w:rPr>
          <w:rFonts w:ascii="Roboto" w:eastAsia="Roboto" w:hAnsi="Roboto" w:cs="Roboto"/>
          <w:b/>
        </w:rPr>
        <w:t xml:space="preserve">: </w:t>
      </w:r>
      <w:r w:rsidR="0004428A">
        <w:rPr>
          <w:rFonts w:ascii="Roboto Light" w:eastAsia="Roboto Light" w:hAnsi="Roboto Light" w:cs="Roboto Light"/>
        </w:rPr>
        <w:t>Campeón de la MLS Cup 2022 y MLS Supporters' Shield 2022.</w:t>
      </w:r>
    </w:p>
    <w:p w14:paraId="1003AEF9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PARTICIPACIONES EN R16 (SCCL ERA): </w:t>
      </w:r>
      <w:r>
        <w:rPr>
          <w:rFonts w:ascii="Roboto Light" w:eastAsia="Roboto Light" w:hAnsi="Roboto Light" w:cs="Roboto Light"/>
        </w:rPr>
        <w:t>2020 (eliminó a Club León).</w:t>
      </w:r>
    </w:p>
    <w:p w14:paraId="785C42C5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RÉCORD EN R16 (SCCL ERA):</w:t>
      </w:r>
      <w:r>
        <w:rPr>
          <w:rFonts w:ascii="Roboto Light" w:eastAsia="Roboto Light" w:hAnsi="Roboto Light" w:cs="Roboto Light"/>
        </w:rPr>
        <w:t xml:space="preserve"> 2 PJ: 1PG-0PE-1PP (3GF-2GC). </w:t>
      </w:r>
    </w:p>
    <w:p w14:paraId="067A883D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CLASIFICACIONES A QF (SCCL ERA): </w:t>
      </w:r>
      <w:r>
        <w:rPr>
          <w:rFonts w:ascii="Roboto Light" w:eastAsia="Roboto Light" w:hAnsi="Roboto Light" w:cs="Roboto Light"/>
        </w:rPr>
        <w:t>2020 (venció a León en la llave de R16 y luego también se impondría ante Cruz Azul en Cuartos de final).</w:t>
      </w:r>
    </w:p>
    <w:p w14:paraId="25C94BA0" w14:textId="77777777" w:rsidR="007E3F3D" w:rsidRDefault="0004428A" w:rsidP="005A4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EN R16 (SCCL ERA): </w:t>
      </w:r>
      <w:r>
        <w:rPr>
          <w:rFonts w:ascii="Roboto Light" w:eastAsia="Roboto Light" w:hAnsi="Roboto Light" w:cs="Roboto Light"/>
        </w:rPr>
        <w:t>Carlos Vela (MEX) 2, Diego Rossi (URU) 1.</w:t>
      </w:r>
    </w:p>
    <w:p w14:paraId="635BC225" w14:textId="2EFA2130" w:rsidR="00F325B5" w:rsidRPr="00F325B5" w:rsidRDefault="00F325B5" w:rsidP="005A4108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  <w:b/>
          <w:bCs/>
        </w:rPr>
      </w:pPr>
      <w:r w:rsidRPr="00F325B5">
        <w:rPr>
          <w:rFonts w:ascii="Roboto Light" w:eastAsia="Roboto Light" w:hAnsi="Roboto Light" w:cs="Roboto Light"/>
          <w:b/>
          <w:bCs/>
        </w:rPr>
        <w:t>TOP PLAYERS</w:t>
      </w:r>
    </w:p>
    <w:p w14:paraId="07C26D9F" w14:textId="65DE6772" w:rsidR="007E3F3D" w:rsidRDefault="0004428A" w:rsidP="005A4108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Carlos Vela (MEX) anotó 5 goles en 5 </w:t>
      </w:r>
      <w:r w:rsidR="00F719E9">
        <w:rPr>
          <w:rFonts w:ascii="Roboto" w:eastAsia="Roboto" w:hAnsi="Roboto" w:cs="Roboto"/>
          <w:b/>
        </w:rPr>
        <w:t xml:space="preserve">juegos en la SCCL </w:t>
      </w:r>
      <w:r>
        <w:rPr>
          <w:rFonts w:ascii="Roboto" w:eastAsia="Roboto" w:hAnsi="Roboto" w:cs="Roboto"/>
          <w:b/>
        </w:rPr>
        <w:t>en 2020</w:t>
      </w:r>
      <w:r w:rsidR="00F719E9">
        <w:rPr>
          <w:rFonts w:ascii="Roboto" w:eastAsia="Roboto" w:hAnsi="Roboto" w:cs="Roboto"/>
          <w:b/>
        </w:rPr>
        <w:t xml:space="preserve"> y</w:t>
      </w:r>
      <w:r>
        <w:rPr>
          <w:rFonts w:ascii="Roboto Light" w:eastAsia="Roboto Light" w:hAnsi="Roboto Light" w:cs="Roboto Light"/>
        </w:rPr>
        <w:t xml:space="preserve"> </w:t>
      </w:r>
      <w:r w:rsidR="00F719E9">
        <w:rPr>
          <w:rFonts w:ascii="Roboto Light" w:eastAsia="Roboto Light" w:hAnsi="Roboto Light" w:cs="Roboto Light"/>
        </w:rPr>
        <w:t>f</w:t>
      </w:r>
      <w:r>
        <w:rPr>
          <w:rFonts w:ascii="Roboto Light" w:eastAsia="Roboto Light" w:hAnsi="Roboto Light" w:cs="Roboto Light"/>
        </w:rPr>
        <w:t>ue el 2</w:t>
      </w:r>
      <w:r w:rsidR="00F719E9">
        <w:rPr>
          <w:rFonts w:ascii="Roboto Light" w:eastAsia="Roboto Light" w:hAnsi="Roboto Light" w:cs="Roboto Light"/>
        </w:rPr>
        <w:t>do jugador</w:t>
      </w:r>
      <w:r>
        <w:rPr>
          <w:rFonts w:ascii="Roboto Light" w:eastAsia="Roboto Light" w:hAnsi="Roboto Light" w:cs="Roboto Light"/>
        </w:rPr>
        <w:t xml:space="preserve"> con mayor cantidad de disparos </w:t>
      </w:r>
      <w:r w:rsidR="00F719E9">
        <w:rPr>
          <w:rFonts w:ascii="Roboto Light" w:eastAsia="Roboto Light" w:hAnsi="Roboto Light" w:cs="Roboto Light"/>
        </w:rPr>
        <w:t>con</w:t>
      </w:r>
      <w:r>
        <w:rPr>
          <w:rFonts w:ascii="Roboto Light" w:eastAsia="Roboto Light" w:hAnsi="Roboto Light" w:cs="Roboto Light"/>
        </w:rPr>
        <w:t xml:space="preserve"> (24). </w:t>
      </w:r>
      <w:r w:rsidR="00F719E9">
        <w:rPr>
          <w:rFonts w:ascii="Roboto Light" w:eastAsia="Roboto Light" w:hAnsi="Roboto Light" w:cs="Roboto Light"/>
        </w:rPr>
        <w:t xml:space="preserve">Anotó su </w:t>
      </w:r>
      <w:r>
        <w:rPr>
          <w:rFonts w:ascii="Roboto Light" w:eastAsia="Roboto Light" w:hAnsi="Roboto Light" w:cs="Roboto Light"/>
        </w:rPr>
        <w:t xml:space="preserve">primer gol </w:t>
      </w:r>
      <w:r w:rsidR="00F719E9">
        <w:rPr>
          <w:rFonts w:ascii="Roboto Light" w:eastAsia="Roboto Light" w:hAnsi="Roboto Light" w:cs="Roboto Light"/>
        </w:rPr>
        <w:t>en</w:t>
      </w:r>
      <w:r>
        <w:rPr>
          <w:rFonts w:ascii="Roboto Light" w:eastAsia="Roboto Light" w:hAnsi="Roboto Light" w:cs="Roboto Light"/>
        </w:rPr>
        <w:t xml:space="preserve"> LAFC en la historia de la </w:t>
      </w:r>
      <w:r w:rsidR="00F719E9">
        <w:rPr>
          <w:rFonts w:ascii="Roboto Light" w:eastAsia="Roboto Light" w:hAnsi="Roboto Light" w:cs="Roboto Light"/>
        </w:rPr>
        <w:t>SCCL (</w:t>
      </w:r>
      <w:r>
        <w:rPr>
          <w:rFonts w:ascii="Roboto Light" w:eastAsia="Roboto Light" w:hAnsi="Roboto Light" w:cs="Roboto Light"/>
        </w:rPr>
        <w:t xml:space="preserve">el 28 de febrero de 2020 </w:t>
      </w:r>
      <w:r w:rsidR="00F719E9">
        <w:rPr>
          <w:rFonts w:ascii="Roboto Light" w:eastAsia="Roboto Light" w:hAnsi="Roboto Light" w:cs="Roboto Light"/>
        </w:rPr>
        <w:t>vs</w:t>
      </w:r>
      <w:r>
        <w:rPr>
          <w:rFonts w:ascii="Roboto Light" w:eastAsia="Roboto Light" w:hAnsi="Roboto Light" w:cs="Roboto Light"/>
        </w:rPr>
        <w:t xml:space="preserve"> León, en </w:t>
      </w:r>
      <w:r w:rsidR="00F719E9">
        <w:rPr>
          <w:rFonts w:ascii="Roboto Light" w:eastAsia="Roboto Light" w:hAnsi="Roboto Light" w:cs="Roboto Light"/>
        </w:rPr>
        <w:t xml:space="preserve">los </w:t>
      </w:r>
      <w:r>
        <w:rPr>
          <w:rFonts w:ascii="Roboto Light" w:eastAsia="Roboto Light" w:hAnsi="Roboto Light" w:cs="Roboto Light"/>
        </w:rPr>
        <w:t>Octavos de Final).</w:t>
      </w:r>
    </w:p>
    <w:p w14:paraId="6D51CA86" w14:textId="39353AFE" w:rsidR="007E3F3D" w:rsidRPr="00F325B5" w:rsidRDefault="0004428A" w:rsidP="00F325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El ecuatoriano Diego Palacios fue el jugador con mayor cantidad de balones recuperados </w:t>
      </w:r>
      <w:r w:rsidR="00F719E9">
        <w:rPr>
          <w:rFonts w:ascii="Roboto" w:eastAsia="Roboto" w:hAnsi="Roboto" w:cs="Roboto"/>
          <w:b/>
        </w:rPr>
        <w:t>con (14) en la SCCL</w:t>
      </w:r>
      <w:r>
        <w:rPr>
          <w:rFonts w:ascii="Roboto" w:eastAsia="Roboto" w:hAnsi="Roboto" w:cs="Roboto"/>
          <w:b/>
        </w:rPr>
        <w:t xml:space="preserve"> 2020</w:t>
      </w:r>
      <w:r w:rsidR="00F719E9">
        <w:rPr>
          <w:rFonts w:ascii="Roboto" w:eastAsia="Roboto" w:hAnsi="Roboto" w:cs="Roboto"/>
          <w:b/>
        </w:rPr>
        <w:t xml:space="preserve">. </w:t>
      </w:r>
    </w:p>
    <w:sectPr w:rsidR="007E3F3D" w:rsidRPr="00F325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700" w:right="1132" w:bottom="850" w:left="1133" w:header="680" w:footer="34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28166" w14:textId="77777777" w:rsidR="00F57F65" w:rsidRDefault="00F57F65">
      <w:pPr>
        <w:spacing w:line="240" w:lineRule="auto"/>
      </w:pPr>
      <w:r>
        <w:separator/>
      </w:r>
    </w:p>
  </w:endnote>
  <w:endnote w:type="continuationSeparator" w:id="0">
    <w:p w14:paraId="27CD89DC" w14:textId="77777777" w:rsidR="00F57F65" w:rsidRDefault="00F57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oppins SemiBold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1372B" w14:textId="77777777" w:rsidR="007E40EC" w:rsidRDefault="007E4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BF6DA" w14:textId="77777777" w:rsidR="007E3F3D" w:rsidRDefault="007E3F3D"/>
  <w:p w14:paraId="3FB9D64C" w14:textId="6E087A82" w:rsidR="007E3F3D" w:rsidRDefault="007E3F3D"/>
  <w:p w14:paraId="575EF7ED" w14:textId="77777777" w:rsidR="007E3F3D" w:rsidRDefault="0004428A">
    <w:pPr>
      <w:jc w:val="right"/>
      <w:rPr>
        <w:rFonts w:ascii="Poppins SemiBold" w:eastAsia="Poppins SemiBold" w:hAnsi="Poppins SemiBold" w:cs="Poppins SemiBold"/>
        <w:color w:val="FFFFFF"/>
        <w:sz w:val="24"/>
        <w:szCs w:val="24"/>
      </w:rPr>
    </w:pP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begin"/>
    </w:r>
    <w:r>
      <w:rPr>
        <w:rFonts w:ascii="Poppins SemiBold" w:eastAsia="Poppins SemiBold" w:hAnsi="Poppins SemiBold" w:cs="Poppins SemiBold"/>
        <w:color w:val="FFFFFF"/>
        <w:sz w:val="24"/>
        <w:szCs w:val="24"/>
      </w:rPr>
      <w:instrText>PAGE</w:instrTex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separate"/>
    </w:r>
    <w:r w:rsidR="0080229E">
      <w:rPr>
        <w:rFonts w:ascii="Poppins SemiBold" w:eastAsia="Poppins SemiBold" w:hAnsi="Poppins SemiBold" w:cs="Poppins SemiBold"/>
        <w:noProof/>
        <w:color w:val="FFFFFF"/>
        <w:sz w:val="24"/>
        <w:szCs w:val="24"/>
      </w:rPr>
      <w:t>1</w: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B7C82" w14:textId="77777777" w:rsidR="007E40EC" w:rsidRDefault="007E4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40BAE" w14:textId="77777777" w:rsidR="00F57F65" w:rsidRDefault="00F57F65">
      <w:pPr>
        <w:spacing w:line="240" w:lineRule="auto"/>
      </w:pPr>
      <w:r>
        <w:separator/>
      </w:r>
    </w:p>
  </w:footnote>
  <w:footnote w:type="continuationSeparator" w:id="0">
    <w:p w14:paraId="6967283A" w14:textId="77777777" w:rsidR="00F57F65" w:rsidRDefault="00F57F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5773" w14:textId="77777777" w:rsidR="0080229E" w:rsidRDefault="00802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9DAF" w14:textId="014781AC" w:rsidR="007E3F3D" w:rsidRDefault="0004428A">
    <w:pPr>
      <w:rPr>
        <w:rFonts w:ascii="Roboto" w:eastAsia="Roboto" w:hAnsi="Roboto" w:cs="Roboto"/>
      </w:rPr>
    </w:pPr>
    <w:r>
      <w:rPr>
        <w:rFonts w:ascii="Roboto" w:eastAsia="Roboto" w:hAnsi="Roboto" w:cs="Roboto"/>
        <w:b/>
        <w:noProof/>
      </w:rPr>
      <w:drawing>
        <wp:anchor distT="114300" distB="114300" distL="114300" distR="114300" simplePos="0" relativeHeight="251658240" behindDoc="1" locked="0" layoutInCell="1" hidden="0" allowOverlap="1" wp14:anchorId="1CCB59CC" wp14:editId="404098A3">
          <wp:simplePos x="0" y="0"/>
          <wp:positionH relativeFrom="page">
            <wp:posOffset>-24711</wp:posOffset>
          </wp:positionH>
          <wp:positionV relativeFrom="page">
            <wp:posOffset>3375</wp:posOffset>
          </wp:positionV>
          <wp:extent cx="7610475" cy="1314450"/>
          <wp:effectExtent l="0" t="0" r="0" b="0"/>
          <wp:wrapNone/>
          <wp:docPr id="37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314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B704F" w14:textId="4C1C8AF3" w:rsidR="007E3F3D" w:rsidRDefault="007E3F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C1CC9"/>
    <w:multiLevelType w:val="multilevel"/>
    <w:tmpl w:val="DE0E6C6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08469C6"/>
    <w:multiLevelType w:val="multilevel"/>
    <w:tmpl w:val="3D16D25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B54CC7"/>
    <w:multiLevelType w:val="multilevel"/>
    <w:tmpl w:val="5C00FECA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97418D1"/>
    <w:multiLevelType w:val="multilevel"/>
    <w:tmpl w:val="5BECE186"/>
    <w:lvl w:ilvl="0">
      <w:start w:val="1"/>
      <w:numFmt w:val="bullet"/>
      <w:lvlText w:val="➔"/>
      <w:lvlJc w:val="left"/>
      <w:pPr>
        <w:ind w:left="855" w:hanging="360"/>
      </w:pPr>
      <w:rPr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3D"/>
    <w:rsid w:val="0004428A"/>
    <w:rsid w:val="000A6701"/>
    <w:rsid w:val="00154C78"/>
    <w:rsid w:val="002C0116"/>
    <w:rsid w:val="002C75D4"/>
    <w:rsid w:val="00313005"/>
    <w:rsid w:val="00335A48"/>
    <w:rsid w:val="00415162"/>
    <w:rsid w:val="00443C12"/>
    <w:rsid w:val="005A4108"/>
    <w:rsid w:val="006C61B2"/>
    <w:rsid w:val="00751EE0"/>
    <w:rsid w:val="007E3F3D"/>
    <w:rsid w:val="007E40EC"/>
    <w:rsid w:val="0080229E"/>
    <w:rsid w:val="00805246"/>
    <w:rsid w:val="00872A76"/>
    <w:rsid w:val="00B52CE3"/>
    <w:rsid w:val="00B70CFE"/>
    <w:rsid w:val="00BD5796"/>
    <w:rsid w:val="00D17AB1"/>
    <w:rsid w:val="00D53A3D"/>
    <w:rsid w:val="00F05DD3"/>
    <w:rsid w:val="00F23863"/>
    <w:rsid w:val="00F325B5"/>
    <w:rsid w:val="00F523C4"/>
    <w:rsid w:val="00F57F65"/>
    <w:rsid w:val="00F719E9"/>
    <w:rsid w:val="00F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C0391"/>
  <w15:docId w15:val="{0800F408-1BB1-5E44-8621-678C0A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left="283" w:right="290"/>
      <w:jc w:val="center"/>
    </w:pPr>
    <w:rPr>
      <w:rFonts w:ascii="Roboto Black" w:eastAsia="Roboto Black" w:hAnsi="Roboto Black" w:cs="Roboto Black"/>
      <w:color w:val="CC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022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29E"/>
  </w:style>
  <w:style w:type="paragraph" w:styleId="Footer">
    <w:name w:val="footer"/>
    <w:basedOn w:val="Normal"/>
    <w:link w:val="FooterChar"/>
    <w:uiPriority w:val="99"/>
    <w:unhideWhenUsed/>
    <w:rsid w:val="008022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29E"/>
  </w:style>
  <w:style w:type="paragraph" w:styleId="BalloonText">
    <w:name w:val="Balloon Text"/>
    <w:basedOn w:val="Normal"/>
    <w:link w:val="BalloonTextChar"/>
    <w:uiPriority w:val="99"/>
    <w:semiHidden/>
    <w:unhideWhenUsed/>
    <w:rsid w:val="00F05DD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gi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2023-03-06T04:14:00Z</dcterms:created>
  <dcterms:modified xsi:type="dcterms:W3CDTF">2023-03-06T04:16:00Z</dcterms:modified>
</cp:coreProperties>
</file>