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E7C91" w14:textId="437CE3D2" w:rsidR="00C16D0A" w:rsidRDefault="00C16D0A">
      <w:pPr>
        <w:rPr>
          <w:rFonts w:ascii="Poppins" w:eastAsia="Poppins" w:hAnsi="Poppins" w:cs="Poppins"/>
        </w:rPr>
      </w:pPr>
    </w:p>
    <w:tbl>
      <w:tblPr>
        <w:tblStyle w:val="a"/>
        <w:tblW w:w="8844" w:type="dxa"/>
        <w:jc w:val="center"/>
        <w:tblLayout w:type="fixed"/>
        <w:tblLook w:val="0400" w:firstRow="0" w:lastRow="0" w:firstColumn="0" w:lastColumn="0" w:noHBand="0" w:noVBand="1"/>
      </w:tblPr>
      <w:tblGrid>
        <w:gridCol w:w="1985"/>
        <w:gridCol w:w="1021"/>
        <w:gridCol w:w="850"/>
        <w:gridCol w:w="1984"/>
        <w:gridCol w:w="1020"/>
        <w:gridCol w:w="1984"/>
      </w:tblGrid>
      <w:tr w:rsidR="00C16D0A" w14:paraId="64B3EAA2" w14:textId="77777777">
        <w:trPr>
          <w:trHeight w:val="1040"/>
          <w:jc w:val="center"/>
        </w:trPr>
        <w:tc>
          <w:tcPr>
            <w:tcW w:w="1984" w:type="dxa"/>
            <w:vMerge w:val="restart"/>
            <w:tcBorders>
              <w:bottom w:val="nil"/>
            </w:tcBorders>
            <w:vAlign w:val="center"/>
          </w:tcPr>
          <w:p w14:paraId="549D9B6B" w14:textId="77777777" w:rsidR="00C16D0A" w:rsidRDefault="00EF5AB5">
            <w:pPr>
              <w:spacing w:after="75"/>
              <w:ind w:right="19"/>
              <w:jc w:val="center"/>
              <w:rPr>
                <w:rFonts w:ascii="Poppins" w:eastAsia="Poppins" w:hAnsi="Poppins" w:cs="Poppins"/>
                <w:b/>
                <w:color w:val="FFFFFF"/>
                <w:sz w:val="24"/>
                <w:szCs w:val="24"/>
              </w:rPr>
            </w:pPr>
            <w:r>
              <w:rPr>
                <w:rFonts w:ascii="Poppins" w:eastAsia="Poppins" w:hAnsi="Poppins" w:cs="Poppins"/>
                <w:b/>
                <w:noProof/>
                <w:sz w:val="24"/>
                <w:szCs w:val="24"/>
              </w:rPr>
              <w:drawing>
                <wp:inline distT="114300" distB="114300" distL="114300" distR="114300" wp14:anchorId="54FD74A0" wp14:editId="1A6FFF16">
                  <wp:extent cx="720000" cy="724615"/>
                  <wp:effectExtent l="0" t="0" r="0" b="0"/>
                  <wp:docPr id="7" name="image2.png" descr="https://1287719000.rsc.cdn77.org/media/concacaf/escudos/flat/200/505.png"/>
                  <wp:cNvGraphicFramePr/>
                  <a:graphic xmlns:a="http://schemas.openxmlformats.org/drawingml/2006/main">
                    <a:graphicData uri="http://schemas.openxmlformats.org/drawingml/2006/picture">
                      <pic:pic xmlns:pic="http://schemas.openxmlformats.org/drawingml/2006/picture">
                        <pic:nvPicPr>
                          <pic:cNvPr id="0" name="image2.png" descr="https://1287719000.rsc.cdn77.org/media/concacaf/escudos/flat/200/505.png"/>
                          <pic:cNvPicPr preferRelativeResize="0"/>
                        </pic:nvPicPr>
                        <pic:blipFill>
                          <a:blip r:embed="rId7"/>
                          <a:srcRect/>
                          <a:stretch>
                            <a:fillRect/>
                          </a:stretch>
                        </pic:blipFill>
                        <pic:spPr>
                          <a:xfrm>
                            <a:off x="0" y="0"/>
                            <a:ext cx="720000" cy="724615"/>
                          </a:xfrm>
                          <a:prstGeom prst="rect">
                            <a:avLst/>
                          </a:prstGeom>
                          <a:ln/>
                        </pic:spPr>
                      </pic:pic>
                    </a:graphicData>
                  </a:graphic>
                </wp:inline>
              </w:drawing>
            </w:r>
          </w:p>
        </w:tc>
        <w:tc>
          <w:tcPr>
            <w:tcW w:w="1020" w:type="dxa"/>
            <w:vMerge w:val="restart"/>
            <w:tcBorders>
              <w:bottom w:val="nil"/>
            </w:tcBorders>
            <w:shd w:val="clear" w:color="auto" w:fill="B7B7B7"/>
            <w:vAlign w:val="center"/>
          </w:tcPr>
          <w:p w14:paraId="3D60426B" w14:textId="77777777" w:rsidR="00C16D0A" w:rsidRDefault="00EF5AB5">
            <w:pPr>
              <w:pStyle w:val="Heading1"/>
              <w:spacing w:before="0" w:after="0"/>
              <w:jc w:val="center"/>
              <w:outlineLvl w:val="0"/>
              <w:rPr>
                <w:rFonts w:ascii="Poppins" w:eastAsia="Poppins" w:hAnsi="Poppins" w:cs="Poppins"/>
                <w:b/>
                <w:color w:val="FFFFFF"/>
                <w:sz w:val="60"/>
                <w:szCs w:val="60"/>
              </w:rPr>
            </w:pPr>
            <w:bookmarkStart w:id="0" w:name="_p40avatzbgz3" w:colFirst="0" w:colLast="0"/>
            <w:bookmarkEnd w:id="0"/>
            <w:r>
              <w:rPr>
                <w:b/>
                <w:sz w:val="34"/>
                <w:szCs w:val="34"/>
                <w:lang w:val="en"/>
              </w:rPr>
              <w:t>MEX</w:t>
            </w:r>
          </w:p>
        </w:tc>
        <w:tc>
          <w:tcPr>
            <w:tcW w:w="850" w:type="dxa"/>
            <w:tcBorders>
              <w:top w:val="nil"/>
              <w:left w:val="nil"/>
              <w:bottom w:val="single" w:sz="12" w:space="0" w:color="000000"/>
              <w:right w:val="nil"/>
            </w:tcBorders>
            <w:shd w:val="clear" w:color="auto" w:fill="FFFFFF"/>
            <w:vAlign w:val="center"/>
          </w:tcPr>
          <w:p w14:paraId="30E0E7F3" w14:textId="77777777" w:rsidR="00C16D0A" w:rsidRDefault="00EF5AB5">
            <w:pPr>
              <w:jc w:val="right"/>
              <w:rPr>
                <w:rFonts w:ascii="Poppins" w:eastAsia="Poppins" w:hAnsi="Poppins" w:cs="Poppins"/>
                <w:b/>
                <w:sz w:val="32"/>
                <w:szCs w:val="32"/>
              </w:rPr>
            </w:pPr>
            <w:r>
              <w:rPr>
                <w:rFonts w:ascii="Poppins" w:eastAsia="Poppins" w:hAnsi="Poppins" w:cs="Poppins"/>
                <w:b/>
                <w:noProof/>
                <w:sz w:val="20"/>
                <w:szCs w:val="20"/>
              </w:rPr>
              <w:drawing>
                <wp:inline distT="114300" distB="114300" distL="114300" distR="114300" wp14:anchorId="5599A41E" wp14:editId="0239E46D">
                  <wp:extent cx="341097" cy="341097"/>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341097" cy="341097"/>
                          </a:xfrm>
                          <a:prstGeom prst="rect">
                            <a:avLst/>
                          </a:prstGeom>
                          <a:ln/>
                        </pic:spPr>
                      </pic:pic>
                    </a:graphicData>
                  </a:graphic>
                </wp:inline>
              </w:drawing>
            </w:r>
          </w:p>
        </w:tc>
        <w:tc>
          <w:tcPr>
            <w:tcW w:w="1984" w:type="dxa"/>
            <w:tcBorders>
              <w:top w:val="nil"/>
              <w:left w:val="nil"/>
              <w:bottom w:val="single" w:sz="12" w:space="0" w:color="000000"/>
              <w:right w:val="nil"/>
            </w:tcBorders>
            <w:shd w:val="clear" w:color="auto" w:fill="FFFFFF"/>
            <w:vAlign w:val="center"/>
          </w:tcPr>
          <w:p w14:paraId="3F2F3064" w14:textId="77777777" w:rsidR="00C16D0A" w:rsidRDefault="00EF5AB5">
            <w:pPr>
              <w:rPr>
                <w:rFonts w:ascii="Poppins" w:eastAsia="Poppins" w:hAnsi="Poppins" w:cs="Poppins"/>
                <w:b/>
                <w:sz w:val="30"/>
                <w:szCs w:val="30"/>
              </w:rPr>
            </w:pPr>
            <w:r>
              <w:rPr>
                <w:b/>
                <w:sz w:val="30"/>
                <w:szCs w:val="30"/>
                <w:lang w:val="en"/>
              </w:rPr>
              <w:t>15 FEB</w:t>
            </w:r>
          </w:p>
        </w:tc>
        <w:tc>
          <w:tcPr>
            <w:tcW w:w="1020" w:type="dxa"/>
            <w:vMerge w:val="restart"/>
            <w:tcBorders>
              <w:bottom w:val="nil"/>
            </w:tcBorders>
            <w:shd w:val="clear" w:color="auto" w:fill="B7B7B7"/>
            <w:vAlign w:val="center"/>
          </w:tcPr>
          <w:p w14:paraId="10604160" w14:textId="77777777" w:rsidR="00C16D0A" w:rsidRDefault="00EF5AB5">
            <w:pPr>
              <w:pStyle w:val="Heading1"/>
              <w:spacing w:before="0" w:after="0"/>
              <w:jc w:val="center"/>
              <w:outlineLvl w:val="0"/>
              <w:rPr>
                <w:rFonts w:ascii="Poppins" w:eastAsia="Poppins" w:hAnsi="Poppins" w:cs="Poppins"/>
                <w:b/>
                <w:color w:val="FFFFFF"/>
                <w:sz w:val="70"/>
                <w:szCs w:val="70"/>
              </w:rPr>
            </w:pPr>
            <w:bookmarkStart w:id="1" w:name="_ugnahxf0evf4" w:colFirst="0" w:colLast="0"/>
            <w:bookmarkEnd w:id="1"/>
            <w:r>
              <w:rPr>
                <w:b/>
                <w:sz w:val="34"/>
                <w:szCs w:val="34"/>
                <w:lang w:val="en"/>
              </w:rPr>
              <w:t>CAN</w:t>
            </w:r>
          </w:p>
        </w:tc>
        <w:tc>
          <w:tcPr>
            <w:tcW w:w="1984" w:type="dxa"/>
            <w:vMerge w:val="restart"/>
            <w:tcBorders>
              <w:bottom w:val="nil"/>
            </w:tcBorders>
            <w:vAlign w:val="center"/>
          </w:tcPr>
          <w:p w14:paraId="57B8B992" w14:textId="77777777" w:rsidR="00C16D0A" w:rsidRDefault="00EF5AB5">
            <w:pPr>
              <w:spacing w:after="75"/>
              <w:ind w:right="19"/>
              <w:jc w:val="center"/>
              <w:rPr>
                <w:rFonts w:ascii="Poppins" w:eastAsia="Poppins" w:hAnsi="Poppins" w:cs="Poppins"/>
                <w:b/>
                <w:color w:val="FFFFFF"/>
                <w:sz w:val="24"/>
                <w:szCs w:val="24"/>
              </w:rPr>
            </w:pPr>
            <w:r>
              <w:rPr>
                <w:rFonts w:ascii="Poppins" w:eastAsia="Poppins" w:hAnsi="Poppins" w:cs="Poppins"/>
                <w:noProof/>
                <w:sz w:val="40"/>
                <w:szCs w:val="40"/>
              </w:rPr>
              <w:drawing>
                <wp:inline distT="114300" distB="114300" distL="114300" distR="114300" wp14:anchorId="01FCCEB1" wp14:editId="5A920C68">
                  <wp:extent cx="720000" cy="720000"/>
                  <wp:effectExtent l="0" t="0" r="0" b="0"/>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720000" cy="720000"/>
                          </a:xfrm>
                          <a:prstGeom prst="rect">
                            <a:avLst/>
                          </a:prstGeom>
                          <a:ln/>
                        </pic:spPr>
                      </pic:pic>
                    </a:graphicData>
                  </a:graphic>
                </wp:inline>
              </w:drawing>
            </w:r>
          </w:p>
        </w:tc>
      </w:tr>
      <w:tr w:rsidR="00C16D0A" w14:paraId="1D8E6165" w14:textId="77777777">
        <w:trPr>
          <w:trHeight w:val="1040"/>
          <w:jc w:val="center"/>
        </w:trPr>
        <w:tc>
          <w:tcPr>
            <w:tcW w:w="1984" w:type="dxa"/>
            <w:vMerge/>
            <w:tcBorders>
              <w:bottom w:val="nil"/>
            </w:tcBorders>
            <w:vAlign w:val="center"/>
          </w:tcPr>
          <w:p w14:paraId="653D2576" w14:textId="77777777" w:rsidR="00C16D0A" w:rsidRDefault="00C16D0A">
            <w:pPr>
              <w:ind w:right="19"/>
              <w:jc w:val="center"/>
              <w:rPr>
                <w:rFonts w:ascii="Poppins" w:eastAsia="Poppins" w:hAnsi="Poppins" w:cs="Poppins"/>
                <w:b/>
                <w:color w:val="FFFFFF"/>
                <w:sz w:val="24"/>
                <w:szCs w:val="24"/>
              </w:rPr>
            </w:pPr>
          </w:p>
        </w:tc>
        <w:tc>
          <w:tcPr>
            <w:tcW w:w="1020" w:type="dxa"/>
            <w:vMerge/>
            <w:tcBorders>
              <w:bottom w:val="nil"/>
            </w:tcBorders>
            <w:shd w:val="clear" w:color="auto" w:fill="B7B7B7"/>
            <w:vAlign w:val="center"/>
          </w:tcPr>
          <w:p w14:paraId="75D30D2F" w14:textId="77777777" w:rsidR="00C16D0A" w:rsidRDefault="00C16D0A">
            <w:pPr>
              <w:jc w:val="center"/>
              <w:rPr>
                <w:rFonts w:ascii="Poppins" w:eastAsia="Poppins" w:hAnsi="Poppins" w:cs="Poppins"/>
                <w:b/>
                <w:color w:val="FFFFFF"/>
                <w:sz w:val="70"/>
                <w:szCs w:val="70"/>
              </w:rPr>
            </w:pPr>
            <w:bookmarkStart w:id="2" w:name="_ecbjj2wi3291" w:colFirst="0" w:colLast="0"/>
            <w:bookmarkEnd w:id="2"/>
          </w:p>
        </w:tc>
        <w:tc>
          <w:tcPr>
            <w:tcW w:w="850" w:type="dxa"/>
            <w:tcBorders>
              <w:top w:val="single" w:sz="12" w:space="0" w:color="000000"/>
              <w:left w:val="nil"/>
              <w:bottom w:val="single" w:sz="12" w:space="0" w:color="000000"/>
              <w:right w:val="nil"/>
            </w:tcBorders>
            <w:shd w:val="clear" w:color="auto" w:fill="FFFFFF"/>
            <w:vAlign w:val="center"/>
          </w:tcPr>
          <w:p w14:paraId="3CADC4CD" w14:textId="77777777" w:rsidR="00C16D0A" w:rsidRDefault="00EF5AB5">
            <w:pPr>
              <w:jc w:val="right"/>
              <w:rPr>
                <w:rFonts w:ascii="Poppins" w:eastAsia="Poppins" w:hAnsi="Poppins" w:cs="Poppins"/>
                <w:b/>
                <w:sz w:val="32"/>
                <w:szCs w:val="32"/>
              </w:rPr>
            </w:pPr>
            <w:r>
              <w:rPr>
                <w:rFonts w:ascii="Poppins" w:eastAsia="Poppins" w:hAnsi="Poppins" w:cs="Poppins"/>
                <w:b/>
                <w:noProof/>
                <w:sz w:val="20"/>
                <w:szCs w:val="20"/>
              </w:rPr>
              <w:drawing>
                <wp:inline distT="114300" distB="114300" distL="114300" distR="114300" wp14:anchorId="2FF2D3C9" wp14:editId="11B38856">
                  <wp:extent cx="354873" cy="354873"/>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354873" cy="354873"/>
                          </a:xfrm>
                          <a:prstGeom prst="rect">
                            <a:avLst/>
                          </a:prstGeom>
                          <a:ln/>
                        </pic:spPr>
                      </pic:pic>
                    </a:graphicData>
                  </a:graphic>
                </wp:inline>
              </w:drawing>
            </w:r>
          </w:p>
        </w:tc>
        <w:tc>
          <w:tcPr>
            <w:tcW w:w="1984" w:type="dxa"/>
            <w:tcBorders>
              <w:top w:val="single" w:sz="12" w:space="0" w:color="000000"/>
              <w:left w:val="nil"/>
              <w:bottom w:val="single" w:sz="12" w:space="0" w:color="000000"/>
              <w:right w:val="nil"/>
            </w:tcBorders>
            <w:shd w:val="clear" w:color="auto" w:fill="FFFFFF"/>
            <w:vAlign w:val="center"/>
          </w:tcPr>
          <w:p w14:paraId="7163C8B5" w14:textId="735A63C1" w:rsidR="00C16D0A" w:rsidRDefault="00EF5AB5">
            <w:pPr>
              <w:rPr>
                <w:rFonts w:ascii="Poppins" w:eastAsia="Poppins" w:hAnsi="Poppins" w:cs="Poppins"/>
                <w:b/>
                <w:sz w:val="30"/>
                <w:szCs w:val="30"/>
              </w:rPr>
            </w:pPr>
            <w:r>
              <w:rPr>
                <w:b/>
                <w:sz w:val="30"/>
                <w:szCs w:val="30"/>
                <w:lang w:val="en"/>
              </w:rPr>
              <w:t xml:space="preserve">10 PM </w:t>
            </w:r>
            <w:r w:rsidR="006770FD">
              <w:rPr>
                <w:b/>
                <w:sz w:val="30"/>
                <w:szCs w:val="30"/>
                <w:lang w:val="en"/>
              </w:rPr>
              <w:t>ET</w:t>
            </w:r>
          </w:p>
        </w:tc>
        <w:tc>
          <w:tcPr>
            <w:tcW w:w="1020" w:type="dxa"/>
            <w:vMerge/>
            <w:tcBorders>
              <w:bottom w:val="nil"/>
            </w:tcBorders>
            <w:shd w:val="clear" w:color="auto" w:fill="B7B7B7"/>
            <w:vAlign w:val="center"/>
          </w:tcPr>
          <w:p w14:paraId="1C17B899" w14:textId="77777777" w:rsidR="00C16D0A" w:rsidRDefault="00C16D0A">
            <w:pPr>
              <w:jc w:val="center"/>
              <w:rPr>
                <w:rFonts w:ascii="Poppins" w:eastAsia="Poppins" w:hAnsi="Poppins" w:cs="Poppins"/>
                <w:b/>
                <w:color w:val="FFFFFF"/>
                <w:sz w:val="70"/>
                <w:szCs w:val="70"/>
              </w:rPr>
            </w:pPr>
            <w:bookmarkStart w:id="3" w:name="_gawe8vx260ao" w:colFirst="0" w:colLast="0"/>
            <w:bookmarkEnd w:id="3"/>
          </w:p>
        </w:tc>
        <w:tc>
          <w:tcPr>
            <w:tcW w:w="1984" w:type="dxa"/>
            <w:vMerge/>
            <w:tcBorders>
              <w:bottom w:val="nil"/>
            </w:tcBorders>
            <w:vAlign w:val="center"/>
          </w:tcPr>
          <w:p w14:paraId="55118E56" w14:textId="77777777" w:rsidR="00C16D0A" w:rsidRDefault="00C16D0A">
            <w:pPr>
              <w:ind w:right="19"/>
              <w:jc w:val="center"/>
              <w:rPr>
                <w:rFonts w:ascii="Poppins" w:eastAsia="Poppins" w:hAnsi="Poppins" w:cs="Poppins"/>
                <w:b/>
                <w:color w:val="FFFFFF"/>
                <w:sz w:val="24"/>
                <w:szCs w:val="24"/>
              </w:rPr>
            </w:pPr>
          </w:p>
        </w:tc>
      </w:tr>
      <w:tr w:rsidR="00C16D0A" w14:paraId="1A727D72" w14:textId="77777777">
        <w:trPr>
          <w:trHeight w:val="1040"/>
          <w:jc w:val="center"/>
        </w:trPr>
        <w:tc>
          <w:tcPr>
            <w:tcW w:w="1984" w:type="dxa"/>
            <w:tcBorders>
              <w:bottom w:val="nil"/>
            </w:tcBorders>
            <w:shd w:val="clear" w:color="auto" w:fill="4C1130"/>
            <w:vAlign w:val="center"/>
          </w:tcPr>
          <w:p w14:paraId="7A3B2599" w14:textId="77777777" w:rsidR="00C16D0A" w:rsidRDefault="00EF5AB5">
            <w:pPr>
              <w:spacing w:after="75"/>
              <w:ind w:right="19"/>
              <w:jc w:val="center"/>
              <w:rPr>
                <w:rFonts w:ascii="Poppins" w:eastAsia="Poppins" w:hAnsi="Poppins" w:cs="Poppins"/>
                <w:b/>
                <w:color w:val="FFFFFF"/>
                <w:sz w:val="30"/>
                <w:szCs w:val="30"/>
              </w:rPr>
            </w:pPr>
            <w:r>
              <w:rPr>
                <w:b/>
                <w:color w:val="FFFFFF"/>
                <w:sz w:val="30"/>
                <w:szCs w:val="30"/>
                <w:lang w:val="en"/>
              </w:rPr>
              <w:t>SANTOS LAGUNA</w:t>
            </w:r>
          </w:p>
        </w:tc>
        <w:tc>
          <w:tcPr>
            <w:tcW w:w="1020" w:type="dxa"/>
            <w:tcBorders>
              <w:bottom w:val="nil"/>
            </w:tcBorders>
            <w:shd w:val="clear" w:color="auto" w:fill="B7B7B7"/>
            <w:vAlign w:val="center"/>
          </w:tcPr>
          <w:p w14:paraId="4A1E4A7A" w14:textId="77777777" w:rsidR="00C16D0A" w:rsidRDefault="00EF5AB5">
            <w:pPr>
              <w:pStyle w:val="Heading1"/>
              <w:spacing w:before="0" w:after="0"/>
              <w:jc w:val="center"/>
              <w:outlineLvl w:val="0"/>
              <w:rPr>
                <w:rFonts w:ascii="Poppins" w:eastAsia="Poppins" w:hAnsi="Poppins" w:cs="Poppins"/>
                <w:b/>
                <w:color w:val="FFFFFF"/>
                <w:sz w:val="70"/>
                <w:szCs w:val="70"/>
              </w:rPr>
            </w:pPr>
            <w:bookmarkStart w:id="4" w:name="_imyaln8ypr8t" w:colFirst="0" w:colLast="0"/>
            <w:bookmarkEnd w:id="4"/>
            <w:r>
              <w:rPr>
                <w:rFonts w:ascii="Poppins" w:eastAsia="Poppins" w:hAnsi="Poppins" w:cs="Poppins"/>
                <w:b/>
                <w:noProof/>
                <w:sz w:val="20"/>
                <w:szCs w:val="20"/>
              </w:rPr>
              <w:drawing>
                <wp:inline distT="114300" distB="114300" distL="114300" distR="114300" wp14:anchorId="2F81F534" wp14:editId="27A89AF1">
                  <wp:extent cx="360000" cy="360000"/>
                  <wp:effectExtent l="0" t="0" r="0" b="0"/>
                  <wp:docPr id="3" name="image1.png" descr="Mexico flag clipart - free download"/>
                  <wp:cNvGraphicFramePr/>
                  <a:graphic xmlns:a="http://schemas.openxmlformats.org/drawingml/2006/main">
                    <a:graphicData uri="http://schemas.openxmlformats.org/drawingml/2006/picture">
                      <pic:pic xmlns:pic="http://schemas.openxmlformats.org/drawingml/2006/picture">
                        <pic:nvPicPr>
                          <pic:cNvPr id="0" name="image1.png" descr="Mexico flag clipart - free download"/>
                          <pic:cNvPicPr preferRelativeResize="0"/>
                        </pic:nvPicPr>
                        <pic:blipFill>
                          <a:blip r:embed="rId11"/>
                          <a:srcRect/>
                          <a:stretch>
                            <a:fillRect/>
                          </a:stretch>
                        </pic:blipFill>
                        <pic:spPr>
                          <a:xfrm>
                            <a:off x="0" y="0"/>
                            <a:ext cx="360000" cy="360000"/>
                          </a:xfrm>
                          <a:prstGeom prst="rect">
                            <a:avLst/>
                          </a:prstGeom>
                          <a:ln/>
                        </pic:spPr>
                      </pic:pic>
                    </a:graphicData>
                  </a:graphic>
                </wp:inline>
              </w:drawing>
            </w:r>
          </w:p>
        </w:tc>
        <w:tc>
          <w:tcPr>
            <w:tcW w:w="850" w:type="dxa"/>
            <w:tcBorders>
              <w:top w:val="single" w:sz="12" w:space="0" w:color="000000"/>
              <w:left w:val="nil"/>
              <w:bottom w:val="nil"/>
              <w:right w:val="nil"/>
            </w:tcBorders>
            <w:shd w:val="clear" w:color="auto" w:fill="FFFFFF"/>
            <w:vAlign w:val="center"/>
          </w:tcPr>
          <w:p w14:paraId="071C19BE" w14:textId="77777777" w:rsidR="00C16D0A" w:rsidRDefault="00EF5AB5">
            <w:pPr>
              <w:jc w:val="right"/>
              <w:rPr>
                <w:rFonts w:ascii="Poppins" w:eastAsia="Poppins" w:hAnsi="Poppins" w:cs="Poppins"/>
                <w:sz w:val="34"/>
                <w:szCs w:val="34"/>
              </w:rPr>
            </w:pPr>
            <w:r>
              <w:rPr>
                <w:rFonts w:ascii="Poppins" w:eastAsia="Poppins" w:hAnsi="Poppins" w:cs="Poppins"/>
                <w:b/>
                <w:noProof/>
                <w:sz w:val="20"/>
                <w:szCs w:val="20"/>
              </w:rPr>
              <w:drawing>
                <wp:inline distT="114300" distB="114300" distL="114300" distR="114300" wp14:anchorId="0A4CDB3B" wp14:editId="41832B71">
                  <wp:extent cx="407103" cy="407103"/>
                  <wp:effectExtent l="0" t="0" r="0" b="0"/>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407103" cy="407103"/>
                          </a:xfrm>
                          <a:prstGeom prst="rect">
                            <a:avLst/>
                          </a:prstGeom>
                          <a:ln/>
                        </pic:spPr>
                      </pic:pic>
                    </a:graphicData>
                  </a:graphic>
                </wp:inline>
              </w:drawing>
            </w:r>
          </w:p>
        </w:tc>
        <w:tc>
          <w:tcPr>
            <w:tcW w:w="1984" w:type="dxa"/>
            <w:tcBorders>
              <w:top w:val="single" w:sz="12" w:space="0" w:color="000000"/>
              <w:left w:val="nil"/>
              <w:bottom w:val="nil"/>
              <w:right w:val="nil"/>
            </w:tcBorders>
            <w:shd w:val="clear" w:color="auto" w:fill="FFFFFF"/>
            <w:vAlign w:val="center"/>
          </w:tcPr>
          <w:p w14:paraId="5C144552" w14:textId="77777777" w:rsidR="00C16D0A" w:rsidRDefault="00EF5AB5">
            <w:pPr>
              <w:rPr>
                <w:rFonts w:ascii="Poppins" w:eastAsia="Poppins" w:hAnsi="Poppins" w:cs="Poppins"/>
                <w:b/>
                <w:sz w:val="20"/>
                <w:szCs w:val="20"/>
              </w:rPr>
            </w:pPr>
            <w:r>
              <w:rPr>
                <w:b/>
                <w:sz w:val="20"/>
                <w:szCs w:val="20"/>
                <w:lang w:val="en"/>
              </w:rPr>
              <w:t>Corona Stadium</w:t>
            </w:r>
          </w:p>
        </w:tc>
        <w:tc>
          <w:tcPr>
            <w:tcW w:w="1020" w:type="dxa"/>
            <w:tcBorders>
              <w:bottom w:val="nil"/>
            </w:tcBorders>
            <w:shd w:val="clear" w:color="auto" w:fill="B7B7B7"/>
            <w:vAlign w:val="center"/>
          </w:tcPr>
          <w:p w14:paraId="10B43694" w14:textId="77777777" w:rsidR="00C16D0A" w:rsidRDefault="00EF5AB5">
            <w:pPr>
              <w:pStyle w:val="Heading1"/>
              <w:spacing w:before="0" w:after="0"/>
              <w:jc w:val="center"/>
              <w:outlineLvl w:val="0"/>
              <w:rPr>
                <w:rFonts w:ascii="Poppins" w:eastAsia="Poppins" w:hAnsi="Poppins" w:cs="Poppins"/>
                <w:b/>
                <w:color w:val="FFFFFF"/>
                <w:sz w:val="70"/>
                <w:szCs w:val="70"/>
              </w:rPr>
            </w:pPr>
            <w:bookmarkStart w:id="5" w:name="_9yr5odgevdha" w:colFirst="0" w:colLast="0"/>
            <w:bookmarkEnd w:id="5"/>
            <w:r>
              <w:rPr>
                <w:rFonts w:ascii="Poppins" w:eastAsia="Poppins" w:hAnsi="Poppins" w:cs="Poppins"/>
                <w:b/>
                <w:noProof/>
                <w:color w:val="7F7F7F"/>
                <w:sz w:val="20"/>
                <w:szCs w:val="20"/>
              </w:rPr>
              <w:drawing>
                <wp:inline distT="114300" distB="114300" distL="114300" distR="114300" wp14:anchorId="6026730D" wp14:editId="3E18B43B">
                  <wp:extent cx="360000" cy="364138"/>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360000" cy="364138"/>
                          </a:xfrm>
                          <a:prstGeom prst="rect">
                            <a:avLst/>
                          </a:prstGeom>
                          <a:ln/>
                        </pic:spPr>
                      </pic:pic>
                    </a:graphicData>
                  </a:graphic>
                </wp:inline>
              </w:drawing>
            </w:r>
          </w:p>
        </w:tc>
        <w:tc>
          <w:tcPr>
            <w:tcW w:w="1984" w:type="dxa"/>
            <w:tcBorders>
              <w:bottom w:val="nil"/>
            </w:tcBorders>
            <w:shd w:val="clear" w:color="auto" w:fill="4C1130"/>
            <w:vAlign w:val="center"/>
          </w:tcPr>
          <w:p w14:paraId="6C9E92CC" w14:textId="77777777" w:rsidR="00C16D0A" w:rsidRDefault="00EF5AB5">
            <w:pPr>
              <w:spacing w:after="75"/>
              <w:ind w:right="19"/>
              <w:jc w:val="center"/>
              <w:rPr>
                <w:rFonts w:ascii="Poppins" w:eastAsia="Poppins" w:hAnsi="Poppins" w:cs="Poppins"/>
                <w:b/>
                <w:color w:val="FFFFFF"/>
                <w:sz w:val="30"/>
                <w:szCs w:val="30"/>
              </w:rPr>
            </w:pPr>
            <w:r>
              <w:rPr>
                <w:b/>
                <w:color w:val="FFFFFF"/>
                <w:sz w:val="30"/>
                <w:szCs w:val="30"/>
                <w:lang w:val="en"/>
              </w:rPr>
              <w:t>CF MONTREAL</w:t>
            </w:r>
          </w:p>
        </w:tc>
      </w:tr>
      <w:tr w:rsidR="00C16D0A" w:rsidRPr="00C1606F" w14:paraId="6D98CC9A" w14:textId="77777777">
        <w:trPr>
          <w:jc w:val="center"/>
        </w:trPr>
        <w:tc>
          <w:tcPr>
            <w:tcW w:w="8842" w:type="dxa"/>
            <w:gridSpan w:val="6"/>
            <w:tcBorders>
              <w:top w:val="nil"/>
              <w:left w:val="nil"/>
              <w:bottom w:val="nil"/>
              <w:right w:val="nil"/>
            </w:tcBorders>
            <w:shd w:val="clear" w:color="auto" w:fill="434343"/>
            <w:vAlign w:val="center"/>
          </w:tcPr>
          <w:p w14:paraId="35433018" w14:textId="77777777" w:rsidR="00C16D0A" w:rsidRPr="00B7508C" w:rsidRDefault="00EF5AB5">
            <w:pPr>
              <w:spacing w:before="30" w:after="30"/>
              <w:ind w:right="19"/>
              <w:jc w:val="center"/>
              <w:rPr>
                <w:rFonts w:ascii="Poppins" w:eastAsia="Poppins" w:hAnsi="Poppins" w:cs="Poppins"/>
                <w:b/>
                <w:color w:val="FFFFFF"/>
                <w:sz w:val="24"/>
                <w:szCs w:val="24"/>
                <w:lang w:val="en-US"/>
              </w:rPr>
            </w:pPr>
            <w:r w:rsidRPr="00B7508C">
              <w:rPr>
                <w:color w:val="FFFFFF"/>
                <w:sz w:val="24"/>
                <w:szCs w:val="24"/>
                <w:lang w:val="en"/>
              </w:rPr>
              <w:t xml:space="preserve">ROUND OF 16 - WEEK 1 - </w:t>
            </w:r>
            <w:r w:rsidRPr="00B7508C">
              <w:rPr>
                <w:b/>
                <w:color w:val="FFFFFF"/>
                <w:sz w:val="24"/>
                <w:szCs w:val="24"/>
                <w:lang w:val="en"/>
              </w:rPr>
              <w:t xml:space="preserve">Concacaf Champions League 2022 </w:t>
            </w:r>
          </w:p>
        </w:tc>
      </w:tr>
    </w:tbl>
    <w:p w14:paraId="19EE1F84" w14:textId="77777777" w:rsidR="00C16D0A" w:rsidRPr="00B7508C" w:rsidRDefault="00C16D0A">
      <w:pPr>
        <w:spacing w:line="240" w:lineRule="auto"/>
        <w:ind w:right="19"/>
        <w:rPr>
          <w:rFonts w:ascii="Poppins" w:eastAsia="Poppins" w:hAnsi="Poppins" w:cs="Poppins"/>
          <w:b/>
          <w:sz w:val="20"/>
          <w:szCs w:val="20"/>
          <w:lang w:val="en-US"/>
        </w:rPr>
      </w:pPr>
    </w:p>
    <w:tbl>
      <w:tblPr>
        <w:tblStyle w:val="a0"/>
        <w:tblW w:w="7766" w:type="dxa"/>
        <w:jc w:val="center"/>
        <w:tblLayout w:type="fixed"/>
        <w:tblLook w:val="0400" w:firstRow="0" w:lastRow="0" w:firstColumn="0" w:lastColumn="0" w:noHBand="0" w:noVBand="1"/>
      </w:tblPr>
      <w:tblGrid>
        <w:gridCol w:w="7766"/>
      </w:tblGrid>
      <w:tr w:rsidR="00C16D0A" w14:paraId="14B174DB" w14:textId="77777777">
        <w:trPr>
          <w:trHeight w:val="560"/>
          <w:jc w:val="center"/>
        </w:trPr>
        <w:tc>
          <w:tcPr>
            <w:tcW w:w="7766" w:type="dxa"/>
            <w:shd w:val="clear" w:color="auto" w:fill="4C1130"/>
            <w:vAlign w:val="center"/>
          </w:tcPr>
          <w:p w14:paraId="5F3BD043" w14:textId="1351717E" w:rsidR="00C16D0A" w:rsidRDefault="00B7508C">
            <w:pPr>
              <w:ind w:right="19"/>
              <w:jc w:val="center"/>
              <w:rPr>
                <w:rFonts w:ascii="Poppins" w:eastAsia="Poppins" w:hAnsi="Poppins" w:cs="Poppins"/>
                <w:b/>
                <w:color w:val="FFFFFF"/>
                <w:sz w:val="18"/>
                <w:szCs w:val="18"/>
              </w:rPr>
            </w:pPr>
            <w:r>
              <w:rPr>
                <w:b/>
                <w:color w:val="FFFFFF"/>
                <w:sz w:val="36"/>
                <w:szCs w:val="36"/>
                <w:lang w:val="en"/>
              </w:rPr>
              <w:t xml:space="preserve">FACTS </w:t>
            </w:r>
          </w:p>
        </w:tc>
      </w:tr>
    </w:tbl>
    <w:p w14:paraId="76DCB937" w14:textId="5D46FA1B" w:rsidR="00C16D0A" w:rsidRPr="00C1606F" w:rsidRDefault="000D5F31">
      <w:pPr>
        <w:numPr>
          <w:ilvl w:val="0"/>
          <w:numId w:val="3"/>
        </w:numPr>
        <w:shd w:val="clear" w:color="auto" w:fill="FFFFFF"/>
        <w:spacing w:before="200"/>
        <w:ind w:right="-40"/>
        <w:rPr>
          <w:rFonts w:ascii="Poppins" w:eastAsia="Poppins" w:hAnsi="Poppins" w:cs="Poppins"/>
          <w:b/>
          <w:sz w:val="20"/>
          <w:szCs w:val="20"/>
          <w:lang w:val="en-US"/>
        </w:rPr>
      </w:pPr>
      <w:r w:rsidRPr="006770FD">
        <w:rPr>
          <w:b/>
          <w:sz w:val="20"/>
          <w:szCs w:val="20"/>
          <w:lang w:val="en"/>
        </w:rPr>
        <w:t xml:space="preserve">They will </w:t>
      </w:r>
      <w:r w:rsidR="00EF5AB5" w:rsidRPr="006770FD">
        <w:rPr>
          <w:b/>
          <w:sz w:val="20"/>
          <w:szCs w:val="20"/>
          <w:lang w:val="en"/>
        </w:rPr>
        <w:t>face each</w:t>
      </w:r>
      <w:r w:rsidRPr="006770FD">
        <w:rPr>
          <w:b/>
          <w:lang w:val="en"/>
        </w:rPr>
        <w:t xml:space="preserve"> </w:t>
      </w:r>
      <w:r w:rsidRPr="006770FD">
        <w:rPr>
          <w:b/>
          <w:sz w:val="20"/>
          <w:szCs w:val="20"/>
          <w:lang w:val="en"/>
        </w:rPr>
        <w:t>other</w:t>
      </w:r>
      <w:r w:rsidRPr="006770FD">
        <w:rPr>
          <w:b/>
          <w:lang w:val="en"/>
        </w:rPr>
        <w:t xml:space="preserve"> for </w:t>
      </w:r>
      <w:r w:rsidR="006770FD">
        <w:rPr>
          <w:b/>
          <w:lang w:val="en"/>
        </w:rPr>
        <w:t xml:space="preserve">the </w:t>
      </w:r>
      <w:r w:rsidRPr="006770FD">
        <w:rPr>
          <w:b/>
          <w:lang w:val="en"/>
        </w:rPr>
        <w:t>third</w:t>
      </w:r>
      <w:r w:rsidR="006770FD">
        <w:rPr>
          <w:b/>
          <w:lang w:val="en"/>
        </w:rPr>
        <w:t xml:space="preserve"> time</w:t>
      </w:r>
      <w:r w:rsidRPr="006770FD">
        <w:rPr>
          <w:b/>
          <w:lang w:val="en"/>
        </w:rPr>
        <w:t xml:space="preserve"> in the </w:t>
      </w:r>
      <w:r w:rsidRPr="006770FD">
        <w:rPr>
          <w:b/>
          <w:sz w:val="20"/>
          <w:szCs w:val="20"/>
          <w:lang w:val="en"/>
        </w:rPr>
        <w:t>Scotiabank SCCL</w:t>
      </w:r>
      <w:r w:rsidR="00EF5AB5" w:rsidRPr="006770FD">
        <w:rPr>
          <w:b/>
          <w:sz w:val="20"/>
          <w:szCs w:val="20"/>
          <w:lang w:val="en"/>
        </w:rPr>
        <w:t xml:space="preserve"> Concacaf Champions League</w:t>
      </w:r>
      <w:r w:rsidR="00EF5AB5">
        <w:rPr>
          <w:b/>
          <w:sz w:val="20"/>
          <w:szCs w:val="20"/>
          <w:lang w:val="en"/>
        </w:rPr>
        <w:t xml:space="preserve">. </w:t>
      </w:r>
      <w:r>
        <w:rPr>
          <w:lang w:val="en"/>
        </w:rPr>
        <w:t xml:space="preserve"> </w:t>
      </w:r>
      <w:r>
        <w:rPr>
          <w:sz w:val="20"/>
          <w:szCs w:val="20"/>
          <w:lang w:val="en"/>
        </w:rPr>
        <w:t>They previously did so in the</w:t>
      </w:r>
      <w:r w:rsidR="00EF5AB5">
        <w:rPr>
          <w:sz w:val="20"/>
          <w:szCs w:val="20"/>
          <w:lang w:val="en"/>
        </w:rPr>
        <w:t xml:space="preserve"> </w:t>
      </w:r>
      <w:r w:rsidR="006770FD">
        <w:rPr>
          <w:sz w:val="20"/>
          <w:szCs w:val="20"/>
          <w:lang w:val="en"/>
        </w:rPr>
        <w:t>QF</w:t>
      </w:r>
      <w:r>
        <w:rPr>
          <w:sz w:val="20"/>
          <w:szCs w:val="20"/>
          <w:lang w:val="en"/>
        </w:rPr>
        <w:t xml:space="preserve"> in</w:t>
      </w:r>
      <w:r w:rsidR="00EF5AB5">
        <w:rPr>
          <w:sz w:val="20"/>
          <w:szCs w:val="20"/>
          <w:lang w:val="en"/>
        </w:rPr>
        <w:t xml:space="preserve"> 2008/09 where Santos Laguna (MEX) </w:t>
      </w:r>
      <w:r>
        <w:rPr>
          <w:sz w:val="20"/>
          <w:szCs w:val="20"/>
          <w:lang w:val="en"/>
        </w:rPr>
        <w:t xml:space="preserve">won the series with an </w:t>
      </w:r>
      <w:r w:rsidR="00EF5AB5">
        <w:rPr>
          <w:sz w:val="20"/>
          <w:szCs w:val="20"/>
          <w:lang w:val="en"/>
        </w:rPr>
        <w:t xml:space="preserve">aggregate score </w:t>
      </w:r>
      <w:r w:rsidR="004C1F3E">
        <w:rPr>
          <w:sz w:val="20"/>
          <w:szCs w:val="20"/>
          <w:lang w:val="en"/>
        </w:rPr>
        <w:t>(</w:t>
      </w:r>
      <w:r w:rsidR="00EF5AB5">
        <w:rPr>
          <w:sz w:val="20"/>
          <w:szCs w:val="20"/>
          <w:lang w:val="en"/>
        </w:rPr>
        <w:t>5-4</w:t>
      </w:r>
      <w:r w:rsidR="004C1F3E">
        <w:rPr>
          <w:sz w:val="20"/>
          <w:szCs w:val="20"/>
          <w:lang w:val="en"/>
        </w:rPr>
        <w:t>).</w:t>
      </w:r>
    </w:p>
    <w:p w14:paraId="0CBA7403" w14:textId="0CD7949F" w:rsidR="00C16D0A" w:rsidRDefault="000D5F31">
      <w:pPr>
        <w:numPr>
          <w:ilvl w:val="0"/>
          <w:numId w:val="3"/>
        </w:numPr>
        <w:shd w:val="clear" w:color="auto" w:fill="FFFFFF"/>
        <w:spacing w:before="200" w:after="200"/>
        <w:ind w:right="667"/>
        <w:rPr>
          <w:rFonts w:ascii="Poppins" w:eastAsia="Poppins" w:hAnsi="Poppins" w:cs="Poppins"/>
          <w:b/>
          <w:sz w:val="20"/>
          <w:szCs w:val="20"/>
        </w:rPr>
      </w:pPr>
      <w:r>
        <w:rPr>
          <w:b/>
          <w:sz w:val="20"/>
          <w:szCs w:val="20"/>
          <w:lang w:val="en"/>
        </w:rPr>
        <w:t>Details of the matches</w:t>
      </w:r>
      <w:r w:rsidR="00EF5AB5">
        <w:rPr>
          <w:b/>
          <w:sz w:val="20"/>
          <w:szCs w:val="20"/>
          <w:lang w:val="en"/>
        </w:rPr>
        <w:t xml:space="preserve">: </w:t>
      </w:r>
    </w:p>
    <w:p w14:paraId="68014279" w14:textId="186F90D5" w:rsidR="00C16D0A" w:rsidRDefault="00EF5AB5">
      <w:pPr>
        <w:numPr>
          <w:ilvl w:val="0"/>
          <w:numId w:val="4"/>
        </w:numPr>
        <w:shd w:val="clear" w:color="auto" w:fill="FFFFFF"/>
        <w:spacing w:before="200"/>
        <w:ind w:right="667"/>
        <w:rPr>
          <w:rFonts w:ascii="Poppins" w:eastAsia="Poppins" w:hAnsi="Poppins" w:cs="Poppins"/>
          <w:sz w:val="20"/>
          <w:szCs w:val="20"/>
        </w:rPr>
      </w:pPr>
      <w:r>
        <w:rPr>
          <w:b/>
          <w:sz w:val="20"/>
          <w:szCs w:val="20"/>
          <w:lang w:val="en"/>
        </w:rPr>
        <w:t>CF Montreal 2-0 Santos Laguna</w:t>
      </w:r>
      <w:r>
        <w:rPr>
          <w:sz w:val="20"/>
          <w:szCs w:val="20"/>
          <w:lang w:val="en"/>
        </w:rPr>
        <w:t xml:space="preserve"> (Eduardo Rodríguez 4' and 76'), Olympic Stadium</w:t>
      </w:r>
      <w:r w:rsidR="000D5F31">
        <w:rPr>
          <w:sz w:val="20"/>
          <w:szCs w:val="20"/>
          <w:lang w:val="en"/>
        </w:rPr>
        <w:t xml:space="preserve">, </w:t>
      </w:r>
      <w:r>
        <w:rPr>
          <w:sz w:val="20"/>
          <w:szCs w:val="20"/>
          <w:lang w:val="en"/>
        </w:rPr>
        <w:t xml:space="preserve">Montreal (CAN), </w:t>
      </w:r>
      <w:r w:rsidR="000D5F31">
        <w:rPr>
          <w:sz w:val="20"/>
          <w:szCs w:val="20"/>
          <w:lang w:val="en"/>
        </w:rPr>
        <w:t xml:space="preserve">First </w:t>
      </w:r>
      <w:r w:rsidR="004C1F3E">
        <w:rPr>
          <w:sz w:val="20"/>
          <w:szCs w:val="20"/>
          <w:lang w:val="en"/>
        </w:rPr>
        <w:t>leg (</w:t>
      </w:r>
      <w:r>
        <w:rPr>
          <w:sz w:val="20"/>
          <w:szCs w:val="20"/>
          <w:lang w:val="en"/>
        </w:rPr>
        <w:t>25 FEB 2009).</w:t>
      </w:r>
    </w:p>
    <w:p w14:paraId="135FFC51" w14:textId="02B1916A" w:rsidR="00C16D0A" w:rsidRDefault="00EF5AB5">
      <w:pPr>
        <w:numPr>
          <w:ilvl w:val="0"/>
          <w:numId w:val="4"/>
        </w:numPr>
        <w:spacing w:after="200"/>
        <w:rPr>
          <w:rFonts w:ascii="Poppins" w:eastAsia="Poppins" w:hAnsi="Poppins" w:cs="Poppins"/>
          <w:sz w:val="20"/>
          <w:szCs w:val="20"/>
        </w:rPr>
      </w:pPr>
      <w:r w:rsidRPr="00C1606F">
        <w:rPr>
          <w:b/>
          <w:sz w:val="20"/>
          <w:szCs w:val="20"/>
          <w:lang w:val="es-ES"/>
        </w:rPr>
        <w:t xml:space="preserve">Santos Laguna 5-2 CF Montreal </w:t>
      </w:r>
      <w:r w:rsidRPr="00C1606F">
        <w:rPr>
          <w:sz w:val="20"/>
          <w:szCs w:val="20"/>
          <w:lang w:val="es-ES"/>
        </w:rPr>
        <w:t xml:space="preserve">(Christian Benítez 15', Matías Vuoso 53' and 73' and Carlos Darwin Quintero 90+2 and 90+3; Roberto Brown 23' and Eduardo Rodríguez 37'), Estadio Corona de Torreón (MEX), </w:t>
      </w:r>
      <w:r w:rsidR="004C1F3E" w:rsidRPr="00C1606F">
        <w:rPr>
          <w:sz w:val="20"/>
          <w:szCs w:val="20"/>
          <w:lang w:val="es-ES"/>
        </w:rPr>
        <w:t xml:space="preserve"> </w:t>
      </w:r>
      <w:r w:rsidRPr="00C1606F">
        <w:rPr>
          <w:sz w:val="20"/>
          <w:szCs w:val="20"/>
          <w:lang w:val="es-ES"/>
        </w:rPr>
        <w:t>second leg (6 MAR 2009).</w:t>
      </w:r>
    </w:p>
    <w:p w14:paraId="645F7987" w14:textId="41B9E66F" w:rsidR="00C16D0A" w:rsidRPr="00C1606F" w:rsidRDefault="00EF5AB5">
      <w:pPr>
        <w:spacing w:before="200" w:after="200"/>
        <w:ind w:left="720"/>
        <w:rPr>
          <w:rFonts w:ascii="Poppins" w:eastAsia="Poppins" w:hAnsi="Poppins" w:cs="Poppins"/>
          <w:sz w:val="20"/>
          <w:szCs w:val="20"/>
          <w:lang w:val="en-US"/>
        </w:rPr>
      </w:pPr>
      <w:r>
        <w:rPr>
          <w:b/>
          <w:sz w:val="20"/>
          <w:szCs w:val="20"/>
          <w:lang w:val="en"/>
        </w:rPr>
        <w:t xml:space="preserve">Eduardo Sebrango Rodríguez (CUB) </w:t>
      </w:r>
      <w:r>
        <w:rPr>
          <w:sz w:val="20"/>
          <w:szCs w:val="20"/>
          <w:lang w:val="en"/>
        </w:rPr>
        <w:t xml:space="preserve">is the top scorer </w:t>
      </w:r>
      <w:r w:rsidR="0049325C">
        <w:rPr>
          <w:sz w:val="20"/>
          <w:szCs w:val="20"/>
          <w:lang w:val="en"/>
        </w:rPr>
        <w:t>in the series between</w:t>
      </w:r>
      <w:r>
        <w:rPr>
          <w:sz w:val="20"/>
          <w:szCs w:val="20"/>
          <w:lang w:val="en"/>
        </w:rPr>
        <w:t xml:space="preserve"> CF Montreal and Santos Laguna</w:t>
      </w:r>
      <w:r w:rsidR="0049325C">
        <w:rPr>
          <w:sz w:val="20"/>
          <w:szCs w:val="20"/>
          <w:lang w:val="en"/>
        </w:rPr>
        <w:t xml:space="preserve"> and </w:t>
      </w:r>
      <w:r>
        <w:rPr>
          <w:sz w:val="20"/>
          <w:szCs w:val="20"/>
          <w:lang w:val="en"/>
        </w:rPr>
        <w:t>is CF Montreal's top scorer in the</w:t>
      </w:r>
      <w:r>
        <w:rPr>
          <w:lang w:val="en"/>
        </w:rPr>
        <w:t xml:space="preserve"> </w:t>
      </w:r>
      <w:r w:rsidR="0049325C">
        <w:rPr>
          <w:sz w:val="20"/>
          <w:szCs w:val="20"/>
          <w:lang w:val="en"/>
        </w:rPr>
        <w:t xml:space="preserve">series vs. </w:t>
      </w:r>
      <w:r>
        <w:rPr>
          <w:lang w:val="en"/>
        </w:rPr>
        <w:t xml:space="preserve"> Santos Laguna. </w:t>
      </w:r>
      <w:r>
        <w:rPr>
          <w:sz w:val="20"/>
          <w:szCs w:val="20"/>
          <w:lang w:val="en"/>
        </w:rPr>
        <w:t xml:space="preserve"> Santos Laguna (3). </w:t>
      </w:r>
      <w:r>
        <w:rPr>
          <w:lang w:val="en"/>
        </w:rPr>
        <w:t xml:space="preserve"> </w:t>
      </w:r>
      <w:r w:rsidR="0049325C">
        <w:rPr>
          <w:sz w:val="20"/>
          <w:szCs w:val="20"/>
          <w:lang w:val="en"/>
        </w:rPr>
        <w:t>For their part</w:t>
      </w:r>
      <w:r>
        <w:rPr>
          <w:sz w:val="20"/>
          <w:szCs w:val="20"/>
          <w:lang w:val="en"/>
        </w:rPr>
        <w:t xml:space="preserve">, </w:t>
      </w:r>
      <w:r>
        <w:rPr>
          <w:b/>
          <w:sz w:val="20"/>
          <w:szCs w:val="20"/>
          <w:lang w:val="en"/>
        </w:rPr>
        <w:t xml:space="preserve">Matías Vuoso (ARG) and Carlos Darwin Quintero (COL) </w:t>
      </w:r>
      <w:r>
        <w:rPr>
          <w:sz w:val="20"/>
          <w:szCs w:val="20"/>
          <w:lang w:val="en"/>
        </w:rPr>
        <w:t xml:space="preserve">are the scorers (2) of the Mexican team </w:t>
      </w:r>
      <w:r w:rsidR="004A301D">
        <w:rPr>
          <w:sz w:val="20"/>
          <w:szCs w:val="20"/>
          <w:lang w:val="en"/>
        </w:rPr>
        <w:t>against the Canadian team</w:t>
      </w:r>
      <w:r>
        <w:rPr>
          <w:sz w:val="20"/>
          <w:szCs w:val="20"/>
          <w:lang w:val="en"/>
        </w:rPr>
        <w:t>.</w:t>
      </w:r>
    </w:p>
    <w:p w14:paraId="07859BC4" w14:textId="0CD5907B" w:rsidR="004A301D" w:rsidRPr="00C1606F" w:rsidRDefault="004A301D">
      <w:pPr>
        <w:spacing w:before="200" w:after="200"/>
        <w:ind w:left="720"/>
        <w:rPr>
          <w:rFonts w:ascii="Poppins" w:eastAsia="Poppins" w:hAnsi="Poppins" w:cs="Poppins"/>
          <w:b/>
          <w:sz w:val="20"/>
          <w:szCs w:val="20"/>
          <w:lang w:val="en-US"/>
        </w:rPr>
      </w:pPr>
      <w:r>
        <w:rPr>
          <w:b/>
          <w:sz w:val="20"/>
          <w:szCs w:val="20"/>
          <w:lang w:val="en"/>
        </w:rPr>
        <w:t>So far,</w:t>
      </w:r>
      <w:r w:rsidR="00EF5AB5">
        <w:rPr>
          <w:b/>
          <w:sz w:val="20"/>
          <w:szCs w:val="20"/>
          <w:lang w:val="en"/>
        </w:rPr>
        <w:t xml:space="preserve"> 28 </w:t>
      </w:r>
      <w:r>
        <w:rPr>
          <w:b/>
          <w:sz w:val="20"/>
          <w:szCs w:val="20"/>
          <w:lang w:val="en"/>
        </w:rPr>
        <w:t>matches</w:t>
      </w:r>
      <w:r>
        <w:rPr>
          <w:lang w:val="en"/>
        </w:rPr>
        <w:t xml:space="preserve"> </w:t>
      </w:r>
      <w:r w:rsidRPr="006770FD">
        <w:rPr>
          <w:b/>
          <w:bCs/>
          <w:lang w:val="en"/>
        </w:rPr>
        <w:t xml:space="preserve">have been </w:t>
      </w:r>
      <w:r w:rsidR="006770FD" w:rsidRPr="006770FD">
        <w:rPr>
          <w:b/>
          <w:bCs/>
          <w:lang w:val="en"/>
        </w:rPr>
        <w:t>played</w:t>
      </w:r>
      <w:r w:rsidR="006770FD">
        <w:rPr>
          <w:lang w:val="en"/>
        </w:rPr>
        <w:t xml:space="preserve"> </w:t>
      </w:r>
      <w:r w:rsidR="006770FD">
        <w:rPr>
          <w:b/>
          <w:sz w:val="20"/>
          <w:szCs w:val="20"/>
          <w:lang w:val="en"/>
        </w:rPr>
        <w:t>between</w:t>
      </w:r>
      <w:r w:rsidR="00EF5AB5">
        <w:rPr>
          <w:b/>
          <w:sz w:val="20"/>
          <w:szCs w:val="20"/>
          <w:lang w:val="en"/>
        </w:rPr>
        <w:t xml:space="preserve"> clubs from Mexico and Canada in SCCL since its format change in 2008/09 (Champions Era).</w:t>
      </w:r>
    </w:p>
    <w:p w14:paraId="3DC62289" w14:textId="67D5A344" w:rsidR="00C16D0A" w:rsidRPr="00C1606F" w:rsidRDefault="004A301D">
      <w:pPr>
        <w:spacing w:before="200" w:after="200"/>
        <w:ind w:left="720"/>
        <w:rPr>
          <w:rFonts w:ascii="Poppins" w:eastAsia="Poppins" w:hAnsi="Poppins" w:cs="Poppins"/>
          <w:sz w:val="20"/>
          <w:szCs w:val="20"/>
          <w:lang w:val="en-US"/>
        </w:rPr>
      </w:pPr>
      <w:r>
        <w:rPr>
          <w:sz w:val="20"/>
          <w:szCs w:val="20"/>
          <w:lang w:val="en"/>
        </w:rPr>
        <w:t xml:space="preserve">Mexican clubs </w:t>
      </w:r>
      <w:r w:rsidR="00EF5AB5">
        <w:rPr>
          <w:sz w:val="20"/>
          <w:szCs w:val="20"/>
          <w:lang w:val="en"/>
        </w:rPr>
        <w:t xml:space="preserve">managed 13 wins, 6 losses and 9 draws. Toronto FC (5) and CF Montreal (1) are the only Canadian teams </w:t>
      </w:r>
      <w:r>
        <w:rPr>
          <w:sz w:val="20"/>
          <w:szCs w:val="20"/>
          <w:lang w:val="en"/>
        </w:rPr>
        <w:t xml:space="preserve">to have achieved </w:t>
      </w:r>
      <w:r w:rsidR="00EF5AB5">
        <w:rPr>
          <w:sz w:val="20"/>
          <w:szCs w:val="20"/>
          <w:lang w:val="en"/>
        </w:rPr>
        <w:t xml:space="preserve">victories </w:t>
      </w:r>
      <w:r>
        <w:rPr>
          <w:sz w:val="20"/>
          <w:szCs w:val="20"/>
          <w:lang w:val="en"/>
        </w:rPr>
        <w:t>against Mexican rivals</w:t>
      </w:r>
      <w:r w:rsidR="00EF5AB5">
        <w:rPr>
          <w:sz w:val="20"/>
          <w:szCs w:val="20"/>
          <w:lang w:val="en"/>
        </w:rPr>
        <w:t xml:space="preserve"> .</w:t>
      </w:r>
      <w:r w:rsidR="00EF5AB5">
        <w:rPr>
          <w:sz w:val="20"/>
          <w:szCs w:val="20"/>
          <w:lang w:val="en"/>
        </w:rPr>
        <w:tab/>
      </w:r>
    </w:p>
    <w:p w14:paraId="2E55E3B0" w14:textId="49D8800C" w:rsidR="00744365" w:rsidRDefault="00EF5AB5">
      <w:pPr>
        <w:spacing w:before="200" w:after="200"/>
        <w:ind w:left="720"/>
        <w:rPr>
          <w:rFonts w:ascii="Poppins" w:eastAsia="Poppins" w:hAnsi="Poppins" w:cs="Poppins"/>
          <w:sz w:val="20"/>
          <w:szCs w:val="20"/>
        </w:rPr>
      </w:pPr>
      <w:r>
        <w:rPr>
          <w:b/>
          <w:sz w:val="20"/>
          <w:szCs w:val="20"/>
          <w:lang w:val="en"/>
        </w:rPr>
        <w:t xml:space="preserve">In </w:t>
      </w:r>
      <w:r w:rsidR="00744365">
        <w:rPr>
          <w:b/>
          <w:sz w:val="20"/>
          <w:szCs w:val="20"/>
          <w:lang w:val="en"/>
        </w:rPr>
        <w:t xml:space="preserve">the </w:t>
      </w:r>
      <w:r>
        <w:rPr>
          <w:b/>
          <w:sz w:val="20"/>
          <w:szCs w:val="20"/>
          <w:lang w:val="en"/>
        </w:rPr>
        <w:t xml:space="preserve">first legs of the KO Phase </w:t>
      </w:r>
      <w:r w:rsidR="00744365">
        <w:rPr>
          <w:b/>
          <w:sz w:val="20"/>
          <w:szCs w:val="20"/>
          <w:lang w:val="en"/>
        </w:rPr>
        <w:t xml:space="preserve">in the </w:t>
      </w:r>
      <w:r>
        <w:rPr>
          <w:b/>
          <w:sz w:val="20"/>
          <w:szCs w:val="20"/>
          <w:lang w:val="en"/>
        </w:rPr>
        <w:t xml:space="preserve">SCCL </w:t>
      </w:r>
      <w:r w:rsidR="00E35222">
        <w:rPr>
          <w:b/>
          <w:sz w:val="20"/>
          <w:szCs w:val="20"/>
          <w:lang w:val="en"/>
        </w:rPr>
        <w:t>(Era</w:t>
      </w:r>
      <w:r>
        <w:rPr>
          <w:b/>
          <w:sz w:val="20"/>
          <w:szCs w:val="20"/>
          <w:lang w:val="en"/>
        </w:rPr>
        <w:t>) between Mexican and Canadian rivals, the team that was home always scored goals.</w:t>
      </w:r>
    </w:p>
    <w:p w14:paraId="7527AA39" w14:textId="2FA82185" w:rsidR="00C16D0A" w:rsidRDefault="00744365">
      <w:pPr>
        <w:spacing w:before="200" w:after="200"/>
        <w:ind w:left="720"/>
        <w:rPr>
          <w:rFonts w:ascii="Poppins" w:eastAsia="Poppins" w:hAnsi="Poppins" w:cs="Poppins"/>
          <w:sz w:val="20"/>
          <w:szCs w:val="20"/>
        </w:rPr>
      </w:pPr>
      <w:r>
        <w:rPr>
          <w:sz w:val="20"/>
          <w:szCs w:val="20"/>
          <w:lang w:val="en"/>
        </w:rPr>
        <w:t xml:space="preserve">To date, 10 first legs have been </w:t>
      </w:r>
      <w:r w:rsidR="00E35222">
        <w:rPr>
          <w:sz w:val="20"/>
          <w:szCs w:val="20"/>
          <w:lang w:val="en"/>
        </w:rPr>
        <w:t>played</w:t>
      </w:r>
      <w:r>
        <w:rPr>
          <w:sz w:val="20"/>
          <w:szCs w:val="20"/>
          <w:lang w:val="en"/>
        </w:rPr>
        <w:t xml:space="preserve"> </w:t>
      </w:r>
      <w:r w:rsidR="00EF5AB5">
        <w:rPr>
          <w:sz w:val="20"/>
          <w:szCs w:val="20"/>
          <w:lang w:val="en"/>
        </w:rPr>
        <w:t xml:space="preserve"> between teams from </w:t>
      </w:r>
      <w:r>
        <w:rPr>
          <w:sz w:val="20"/>
          <w:szCs w:val="20"/>
          <w:lang w:val="en"/>
        </w:rPr>
        <w:t>Mexico and Canada</w:t>
      </w:r>
      <w:r w:rsidR="00EF5AB5">
        <w:rPr>
          <w:sz w:val="20"/>
          <w:szCs w:val="20"/>
          <w:lang w:val="en"/>
        </w:rPr>
        <w:t xml:space="preserve"> in </w:t>
      </w:r>
      <w:r w:rsidR="00703E1C">
        <w:rPr>
          <w:sz w:val="20"/>
          <w:szCs w:val="20"/>
          <w:lang w:val="en"/>
        </w:rPr>
        <w:t xml:space="preserve">the </w:t>
      </w:r>
      <w:r w:rsidR="00EF5AB5">
        <w:rPr>
          <w:sz w:val="20"/>
          <w:szCs w:val="20"/>
          <w:lang w:val="en"/>
        </w:rPr>
        <w:t>SCCL</w:t>
      </w:r>
      <w:r w:rsidR="00703E1C">
        <w:rPr>
          <w:sz w:val="20"/>
          <w:szCs w:val="20"/>
          <w:lang w:val="en"/>
        </w:rPr>
        <w:t xml:space="preserve"> (</w:t>
      </w:r>
      <w:r w:rsidR="00EF5AB5">
        <w:rPr>
          <w:sz w:val="20"/>
          <w:szCs w:val="20"/>
          <w:lang w:val="en"/>
        </w:rPr>
        <w:t>3 wins per side and 4 draws).</w:t>
      </w:r>
    </w:p>
    <w:tbl>
      <w:tblPr>
        <w:tblStyle w:val="a1"/>
        <w:tblW w:w="83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0"/>
        <w:gridCol w:w="7738"/>
      </w:tblGrid>
      <w:tr w:rsidR="00C16D0A" w14:paraId="1EF6D659" w14:textId="77777777">
        <w:trPr>
          <w:trHeight w:val="396"/>
        </w:trPr>
        <w:tc>
          <w:tcPr>
            <w:tcW w:w="63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tcPr>
          <w:p w14:paraId="0DBA3F5A" w14:textId="77777777" w:rsidR="00C16D0A" w:rsidRDefault="00EF5AB5">
            <w:pPr>
              <w:spacing w:line="240" w:lineRule="auto"/>
              <w:ind w:right="19"/>
              <w:jc w:val="both"/>
              <w:rPr>
                <w:rFonts w:ascii="Poppins" w:eastAsia="Poppins" w:hAnsi="Poppins" w:cs="Poppins"/>
                <w:b/>
                <w:color w:val="20124D"/>
                <w:sz w:val="30"/>
                <w:szCs w:val="30"/>
              </w:rPr>
            </w:pPr>
            <w:r>
              <w:rPr>
                <w:rFonts w:ascii="Poppins" w:eastAsia="Poppins" w:hAnsi="Poppins" w:cs="Poppins"/>
                <w:b/>
                <w:noProof/>
                <w:sz w:val="24"/>
                <w:szCs w:val="24"/>
              </w:rPr>
              <w:drawing>
                <wp:inline distT="114300" distB="114300" distL="114300" distR="114300" wp14:anchorId="54C71499" wp14:editId="746E1143">
                  <wp:extent cx="288000" cy="288000"/>
                  <wp:effectExtent l="0" t="0" r="0" b="0"/>
                  <wp:docPr id="1" name="image2.png" descr="https://1287719000.rsc.cdn77.org/media/concacaf/escudos/flat/200/505.png"/>
                  <wp:cNvGraphicFramePr/>
                  <a:graphic xmlns:a="http://schemas.openxmlformats.org/drawingml/2006/main">
                    <a:graphicData uri="http://schemas.openxmlformats.org/drawingml/2006/picture">
                      <pic:pic xmlns:pic="http://schemas.openxmlformats.org/drawingml/2006/picture">
                        <pic:nvPicPr>
                          <pic:cNvPr id="0" name="image2.png" descr="https://1287719000.rsc.cdn77.org/media/concacaf/escudos/flat/200/505.png"/>
                          <pic:cNvPicPr preferRelativeResize="0"/>
                        </pic:nvPicPr>
                        <pic:blipFill>
                          <a:blip r:embed="rId7"/>
                          <a:srcRect/>
                          <a:stretch>
                            <a:fillRect/>
                          </a:stretch>
                        </pic:blipFill>
                        <pic:spPr>
                          <a:xfrm>
                            <a:off x="0" y="0"/>
                            <a:ext cx="288000" cy="288000"/>
                          </a:xfrm>
                          <a:prstGeom prst="rect">
                            <a:avLst/>
                          </a:prstGeom>
                          <a:ln/>
                        </pic:spPr>
                      </pic:pic>
                    </a:graphicData>
                  </a:graphic>
                </wp:inline>
              </w:drawing>
            </w:r>
          </w:p>
        </w:tc>
        <w:tc>
          <w:tcPr>
            <w:tcW w:w="7738" w:type="dxa"/>
            <w:tcBorders>
              <w:top w:val="single" w:sz="8" w:space="0" w:color="FFFFFF"/>
              <w:left w:val="single" w:sz="8" w:space="0" w:color="FFFFFF"/>
              <w:bottom w:val="single" w:sz="8" w:space="0" w:color="FFFFFF"/>
              <w:right w:val="single" w:sz="8" w:space="0" w:color="FFFFFF"/>
            </w:tcBorders>
            <w:shd w:val="clear" w:color="auto" w:fill="CCCCCC"/>
            <w:tcMar>
              <w:top w:w="100" w:type="dxa"/>
              <w:left w:w="100" w:type="dxa"/>
              <w:bottom w:w="100" w:type="dxa"/>
              <w:right w:w="100" w:type="dxa"/>
            </w:tcMar>
            <w:vAlign w:val="center"/>
          </w:tcPr>
          <w:p w14:paraId="3D1D0FE0" w14:textId="77777777" w:rsidR="00C16D0A" w:rsidRDefault="00EF5AB5">
            <w:pPr>
              <w:spacing w:line="240" w:lineRule="auto"/>
              <w:ind w:right="19"/>
              <w:jc w:val="both"/>
              <w:rPr>
                <w:rFonts w:ascii="Poppins" w:eastAsia="Poppins" w:hAnsi="Poppins" w:cs="Poppins"/>
                <w:b/>
                <w:color w:val="20124D"/>
                <w:sz w:val="30"/>
                <w:szCs w:val="30"/>
              </w:rPr>
            </w:pPr>
            <w:r>
              <w:rPr>
                <w:b/>
                <w:color w:val="20124D"/>
                <w:sz w:val="30"/>
                <w:szCs w:val="30"/>
                <w:lang w:val="en"/>
              </w:rPr>
              <w:t xml:space="preserve"> SANTOS LAGUNA (MEX)</w:t>
            </w:r>
          </w:p>
        </w:tc>
      </w:tr>
    </w:tbl>
    <w:p w14:paraId="7E89E33A" w14:textId="77777777" w:rsidR="00C16D0A" w:rsidRDefault="00EF5AB5">
      <w:pPr>
        <w:pStyle w:val="Heading1"/>
        <w:shd w:val="clear" w:color="auto" w:fill="FFFFFF"/>
        <w:spacing w:before="200"/>
        <w:ind w:left="141" w:right="165"/>
        <w:rPr>
          <w:rFonts w:ascii="Poppins" w:eastAsia="Poppins" w:hAnsi="Poppins" w:cs="Poppins"/>
          <w:b/>
          <w:sz w:val="24"/>
          <w:szCs w:val="24"/>
        </w:rPr>
      </w:pPr>
      <w:bookmarkStart w:id="6" w:name="_5iykj4xp4qiw" w:colFirst="0" w:colLast="0"/>
      <w:bookmarkEnd w:id="6"/>
      <w:r>
        <w:rPr>
          <w:b/>
          <w:sz w:val="24"/>
          <w:szCs w:val="24"/>
          <w:lang w:val="en"/>
        </w:rPr>
        <w:t>Highlights of SANTOS LAGUNA in the history of the SCCL:</w:t>
      </w:r>
    </w:p>
    <w:p w14:paraId="609BE0C6" w14:textId="26A1DF51" w:rsidR="00E35222" w:rsidRPr="00E35222" w:rsidRDefault="006770FD">
      <w:pPr>
        <w:numPr>
          <w:ilvl w:val="0"/>
          <w:numId w:val="5"/>
        </w:numPr>
        <w:shd w:val="clear" w:color="auto" w:fill="FFFFFF"/>
        <w:spacing w:after="240"/>
        <w:ind w:right="-40"/>
      </w:pPr>
      <w:r>
        <w:rPr>
          <w:b/>
          <w:sz w:val="20"/>
          <w:szCs w:val="20"/>
          <w:lang w:val="en"/>
        </w:rPr>
        <w:t>P</w:t>
      </w:r>
      <w:r w:rsidR="00E35222">
        <w:rPr>
          <w:b/>
          <w:sz w:val="20"/>
          <w:szCs w:val="20"/>
          <w:lang w:val="en"/>
        </w:rPr>
        <w:t xml:space="preserve">articipating for the 10th time </w:t>
      </w:r>
      <w:r w:rsidR="00EF5AB5">
        <w:rPr>
          <w:b/>
          <w:sz w:val="20"/>
          <w:szCs w:val="20"/>
          <w:lang w:val="en"/>
        </w:rPr>
        <w:t>in the Concacaf Champions League</w:t>
      </w:r>
      <w:r w:rsidR="00EF5AB5">
        <w:rPr>
          <w:sz w:val="20"/>
          <w:szCs w:val="20"/>
          <w:lang w:val="en"/>
        </w:rPr>
        <w:t xml:space="preserve"> (including </w:t>
      </w:r>
      <w:r w:rsidR="00E35222">
        <w:rPr>
          <w:sz w:val="20"/>
          <w:szCs w:val="20"/>
          <w:lang w:val="en"/>
        </w:rPr>
        <w:t xml:space="preserve">the former </w:t>
      </w:r>
      <w:r w:rsidR="00EF5AB5">
        <w:rPr>
          <w:sz w:val="20"/>
          <w:szCs w:val="20"/>
          <w:lang w:val="en"/>
        </w:rPr>
        <w:t xml:space="preserve">Champions Cup). The Torreón club will play for the seventh time in the SCCL (Champions ERA) </w:t>
      </w:r>
      <w:r w:rsidR="00E35222">
        <w:rPr>
          <w:sz w:val="20"/>
          <w:szCs w:val="20"/>
          <w:lang w:val="en"/>
        </w:rPr>
        <w:t xml:space="preserve">the last time it participated was in 2019. </w:t>
      </w:r>
    </w:p>
    <w:p w14:paraId="38BB6D8B" w14:textId="4F1DB331" w:rsidR="00E35222" w:rsidRPr="00E35222" w:rsidRDefault="00E35222">
      <w:pPr>
        <w:numPr>
          <w:ilvl w:val="0"/>
          <w:numId w:val="5"/>
        </w:numPr>
        <w:shd w:val="clear" w:color="auto" w:fill="FFFFFF"/>
        <w:spacing w:after="240"/>
        <w:ind w:right="-40"/>
      </w:pPr>
      <w:r>
        <w:rPr>
          <w:b/>
          <w:sz w:val="20"/>
          <w:szCs w:val="20"/>
          <w:lang w:val="en"/>
        </w:rPr>
        <w:lastRenderedPageBreak/>
        <w:t xml:space="preserve">Club Santos Laguna is participating in the SCCL 2022, having achieved the runner-up in the 2021 Guardians Tournament of the Liga MX </w:t>
      </w:r>
    </w:p>
    <w:p w14:paraId="54320BBA" w14:textId="77777777" w:rsidR="00E35222" w:rsidRPr="00E35222" w:rsidRDefault="00E35222">
      <w:pPr>
        <w:numPr>
          <w:ilvl w:val="0"/>
          <w:numId w:val="5"/>
        </w:numPr>
        <w:shd w:val="clear" w:color="auto" w:fill="FFFFFF"/>
        <w:spacing w:after="240"/>
      </w:pPr>
      <w:r>
        <w:rPr>
          <w:b/>
          <w:sz w:val="20"/>
          <w:szCs w:val="20"/>
          <w:lang w:val="en"/>
        </w:rPr>
        <w:t>The</w:t>
      </w:r>
      <w:r w:rsidR="00EF5AB5">
        <w:rPr>
          <w:lang w:val="en"/>
        </w:rPr>
        <w:t xml:space="preserve"> </w:t>
      </w:r>
      <w:r w:rsidR="00EF5AB5">
        <w:rPr>
          <w:b/>
          <w:sz w:val="20"/>
          <w:szCs w:val="20"/>
          <w:lang w:val="en"/>
        </w:rPr>
        <w:t xml:space="preserve">best </w:t>
      </w:r>
      <w:r>
        <w:rPr>
          <w:b/>
          <w:sz w:val="20"/>
          <w:szCs w:val="20"/>
          <w:lang w:val="en"/>
        </w:rPr>
        <w:t>participations</w:t>
      </w:r>
      <w:r w:rsidR="00EF5AB5">
        <w:rPr>
          <w:b/>
          <w:sz w:val="20"/>
          <w:szCs w:val="20"/>
          <w:lang w:val="en"/>
        </w:rPr>
        <w:t xml:space="preserve"> in the history of the SCCL </w:t>
      </w:r>
      <w:r>
        <w:rPr>
          <w:b/>
          <w:sz w:val="20"/>
          <w:szCs w:val="20"/>
          <w:lang w:val="en"/>
        </w:rPr>
        <w:t>were in</w:t>
      </w:r>
      <w:r w:rsidR="00EF5AB5">
        <w:rPr>
          <w:b/>
          <w:sz w:val="20"/>
          <w:szCs w:val="20"/>
          <w:lang w:val="en"/>
        </w:rPr>
        <w:t xml:space="preserve"> 2011/12 and 2012/13 when it managed to be runner-up.</w:t>
      </w:r>
    </w:p>
    <w:p w14:paraId="2FA2A563" w14:textId="5DC7E127" w:rsidR="00C16D0A" w:rsidRDefault="00EF5AB5">
      <w:pPr>
        <w:numPr>
          <w:ilvl w:val="0"/>
          <w:numId w:val="5"/>
        </w:numPr>
        <w:shd w:val="clear" w:color="auto" w:fill="FFFFFF"/>
        <w:spacing w:after="240"/>
      </w:pPr>
      <w:r>
        <w:rPr>
          <w:sz w:val="20"/>
          <w:szCs w:val="20"/>
          <w:lang w:val="en"/>
        </w:rPr>
        <w:t xml:space="preserve">In both finals </w:t>
      </w:r>
      <w:r w:rsidR="006770FD">
        <w:rPr>
          <w:sz w:val="20"/>
          <w:szCs w:val="20"/>
          <w:lang w:val="en"/>
        </w:rPr>
        <w:t>t</w:t>
      </w:r>
      <w:r>
        <w:rPr>
          <w:sz w:val="20"/>
          <w:szCs w:val="20"/>
          <w:lang w:val="en"/>
        </w:rPr>
        <w:t>he</w:t>
      </w:r>
      <w:r w:rsidR="006770FD">
        <w:rPr>
          <w:sz w:val="20"/>
          <w:szCs w:val="20"/>
          <w:lang w:val="en"/>
        </w:rPr>
        <w:t>y</w:t>
      </w:r>
      <w:r>
        <w:rPr>
          <w:sz w:val="20"/>
          <w:szCs w:val="20"/>
          <w:lang w:val="en"/>
        </w:rPr>
        <w:t xml:space="preserve"> fell to CF Monterrey (MEX) led at the time by </w:t>
      </w:r>
      <w:r w:rsidR="00E35222">
        <w:rPr>
          <w:sz w:val="20"/>
          <w:szCs w:val="20"/>
          <w:lang w:val="en"/>
        </w:rPr>
        <w:t>Víctor</w:t>
      </w:r>
      <w:r>
        <w:rPr>
          <w:sz w:val="20"/>
          <w:szCs w:val="20"/>
          <w:lang w:val="en"/>
        </w:rPr>
        <w:t xml:space="preserve"> Manuel Vucetich (MEX), first 3-1 on aggregate, and then 4-2. </w:t>
      </w:r>
    </w:p>
    <w:p w14:paraId="0DAF84DC" w14:textId="064CE5B7" w:rsidR="00C16D0A" w:rsidRDefault="00EF5AB5">
      <w:pPr>
        <w:numPr>
          <w:ilvl w:val="0"/>
          <w:numId w:val="5"/>
        </w:numPr>
        <w:shd w:val="clear" w:color="auto" w:fill="FFFFFF"/>
        <w:spacing w:before="200"/>
        <w:ind w:right="-40"/>
      </w:pPr>
      <w:r>
        <w:rPr>
          <w:b/>
          <w:sz w:val="20"/>
          <w:szCs w:val="20"/>
          <w:lang w:val="en"/>
        </w:rPr>
        <w:t xml:space="preserve">Santos Laguna is the </w:t>
      </w:r>
      <w:r w:rsidR="008A612A">
        <w:rPr>
          <w:b/>
          <w:sz w:val="20"/>
          <w:szCs w:val="20"/>
          <w:lang w:val="en"/>
        </w:rPr>
        <w:t>team with the most goals scor</w:t>
      </w:r>
      <w:r w:rsidR="006770FD">
        <w:rPr>
          <w:b/>
          <w:sz w:val="20"/>
          <w:szCs w:val="20"/>
          <w:lang w:val="en"/>
        </w:rPr>
        <w:t>ed</w:t>
      </w:r>
      <w:r>
        <w:rPr>
          <w:b/>
          <w:sz w:val="20"/>
          <w:szCs w:val="20"/>
          <w:lang w:val="en"/>
        </w:rPr>
        <w:t xml:space="preserve"> in the history of the competition (140) since its change of format in the 2008/09 edition</w:t>
      </w:r>
      <w:r>
        <w:rPr>
          <w:sz w:val="20"/>
          <w:szCs w:val="20"/>
          <w:lang w:val="en"/>
        </w:rPr>
        <w:t xml:space="preserve"> (Champions Era). In addition, the</w:t>
      </w:r>
      <w:r w:rsidR="006770FD">
        <w:rPr>
          <w:sz w:val="20"/>
          <w:szCs w:val="20"/>
          <w:lang w:val="en"/>
        </w:rPr>
        <w:t>y are the</w:t>
      </w:r>
      <w:r>
        <w:rPr>
          <w:sz w:val="20"/>
          <w:szCs w:val="20"/>
          <w:lang w:val="en"/>
        </w:rPr>
        <w:t xml:space="preserve"> 2nd </w:t>
      </w:r>
      <w:r w:rsidR="008A612A">
        <w:rPr>
          <w:sz w:val="20"/>
          <w:szCs w:val="20"/>
          <w:lang w:val="en"/>
        </w:rPr>
        <w:t xml:space="preserve">team </w:t>
      </w:r>
      <w:r>
        <w:rPr>
          <w:sz w:val="20"/>
          <w:szCs w:val="20"/>
          <w:lang w:val="en"/>
        </w:rPr>
        <w:t xml:space="preserve">with the most games played (58) behind Cruz Azul </w:t>
      </w:r>
      <w:r w:rsidR="008A612A">
        <w:rPr>
          <w:sz w:val="20"/>
          <w:szCs w:val="20"/>
          <w:lang w:val="en"/>
        </w:rPr>
        <w:t xml:space="preserve">with </w:t>
      </w:r>
      <w:r>
        <w:rPr>
          <w:sz w:val="20"/>
          <w:szCs w:val="20"/>
          <w:lang w:val="en"/>
        </w:rPr>
        <w:t xml:space="preserve">(63). </w:t>
      </w:r>
    </w:p>
    <w:p w14:paraId="74FFD3A7" w14:textId="77777777" w:rsidR="005969AC" w:rsidRPr="005969AC" w:rsidRDefault="005969AC">
      <w:pPr>
        <w:numPr>
          <w:ilvl w:val="0"/>
          <w:numId w:val="5"/>
        </w:numPr>
        <w:shd w:val="clear" w:color="auto" w:fill="FFFFFF"/>
        <w:spacing w:before="200"/>
        <w:ind w:right="165"/>
      </w:pPr>
      <w:r>
        <w:rPr>
          <w:b/>
          <w:sz w:val="20"/>
          <w:szCs w:val="20"/>
          <w:lang w:val="en"/>
        </w:rPr>
        <w:t xml:space="preserve">Coach </w:t>
      </w:r>
      <w:r w:rsidR="00EF5AB5">
        <w:rPr>
          <w:b/>
          <w:sz w:val="20"/>
          <w:szCs w:val="20"/>
          <w:lang w:val="en"/>
        </w:rPr>
        <w:t>Pedro Caixinha (POR),</w:t>
      </w:r>
      <w:r>
        <w:rPr>
          <w:sz w:val="20"/>
          <w:szCs w:val="20"/>
          <w:lang w:val="en"/>
        </w:rPr>
        <w:t xml:space="preserve"> Champion </w:t>
      </w:r>
      <w:r w:rsidR="00EF5AB5">
        <w:rPr>
          <w:sz w:val="20"/>
          <w:szCs w:val="20"/>
          <w:lang w:val="en"/>
        </w:rPr>
        <w:t xml:space="preserve">of the Copa MX (Apertura 2014), Liga MX (Clausura 2015) and Champion of Champions Trophy (2014/15) in his first stage at the club between 2012 and 2015, </w:t>
      </w:r>
      <w:r w:rsidR="00EF5AB5">
        <w:rPr>
          <w:b/>
          <w:sz w:val="20"/>
          <w:szCs w:val="20"/>
          <w:lang w:val="en"/>
        </w:rPr>
        <w:t xml:space="preserve">was the technical director who achieved the last runner-up for Santos Laguna in SCCL 2012/13. </w:t>
      </w:r>
    </w:p>
    <w:p w14:paraId="2188A0C0" w14:textId="1D66598A" w:rsidR="00C16D0A" w:rsidRPr="00C1606F" w:rsidRDefault="005969AC">
      <w:pPr>
        <w:numPr>
          <w:ilvl w:val="0"/>
          <w:numId w:val="5"/>
        </w:numPr>
        <w:shd w:val="clear" w:color="auto" w:fill="FFFFFF"/>
        <w:spacing w:before="200"/>
        <w:ind w:right="165"/>
        <w:rPr>
          <w:lang w:val="en-US"/>
        </w:rPr>
      </w:pPr>
      <w:r>
        <w:rPr>
          <w:sz w:val="20"/>
          <w:szCs w:val="20"/>
          <w:lang w:val="en"/>
        </w:rPr>
        <w:t xml:space="preserve">Pedro Caixinha </w:t>
      </w:r>
      <w:r w:rsidR="006770FD">
        <w:rPr>
          <w:sz w:val="20"/>
          <w:szCs w:val="20"/>
          <w:lang w:val="en"/>
        </w:rPr>
        <w:t xml:space="preserve">record </w:t>
      </w:r>
      <w:r w:rsidR="00EF5AB5">
        <w:rPr>
          <w:sz w:val="20"/>
          <w:szCs w:val="20"/>
          <w:lang w:val="en"/>
        </w:rPr>
        <w:t>in 2012/13 and 2015/</w:t>
      </w:r>
      <w:r w:rsidR="00FA22FB">
        <w:rPr>
          <w:sz w:val="20"/>
          <w:szCs w:val="20"/>
          <w:lang w:val="en"/>
        </w:rPr>
        <w:t>16:</w:t>
      </w:r>
      <w:r w:rsidR="00EF5AB5">
        <w:rPr>
          <w:sz w:val="20"/>
          <w:szCs w:val="20"/>
          <w:lang w:val="en"/>
        </w:rPr>
        <w:t xml:space="preserve"> 7 </w:t>
      </w:r>
      <w:r w:rsidR="006770FD">
        <w:rPr>
          <w:sz w:val="20"/>
          <w:szCs w:val="20"/>
          <w:lang w:val="en"/>
        </w:rPr>
        <w:t>GP</w:t>
      </w:r>
      <w:r w:rsidR="00EF5AB5">
        <w:rPr>
          <w:sz w:val="20"/>
          <w:szCs w:val="20"/>
          <w:lang w:val="en"/>
        </w:rPr>
        <w:t>: 3</w:t>
      </w:r>
      <w:r w:rsidR="006770FD">
        <w:rPr>
          <w:sz w:val="20"/>
          <w:szCs w:val="20"/>
          <w:lang w:val="en"/>
        </w:rPr>
        <w:t>W</w:t>
      </w:r>
      <w:r w:rsidR="00EF5AB5">
        <w:rPr>
          <w:sz w:val="20"/>
          <w:szCs w:val="20"/>
          <w:lang w:val="en"/>
        </w:rPr>
        <w:t>-2</w:t>
      </w:r>
      <w:r w:rsidR="006770FD">
        <w:rPr>
          <w:sz w:val="20"/>
          <w:szCs w:val="20"/>
          <w:lang w:val="en"/>
        </w:rPr>
        <w:t>D</w:t>
      </w:r>
      <w:r w:rsidR="00EF5AB5">
        <w:rPr>
          <w:sz w:val="20"/>
          <w:szCs w:val="20"/>
          <w:lang w:val="en"/>
        </w:rPr>
        <w:t>-2</w:t>
      </w:r>
      <w:r w:rsidR="006770FD">
        <w:rPr>
          <w:sz w:val="20"/>
          <w:szCs w:val="20"/>
          <w:lang w:val="en"/>
        </w:rPr>
        <w:t>L</w:t>
      </w:r>
      <w:r w:rsidR="00EF5AB5">
        <w:rPr>
          <w:sz w:val="20"/>
          <w:szCs w:val="20"/>
          <w:lang w:val="en"/>
        </w:rPr>
        <w:t xml:space="preserve"> (52.4% efficacy).</w:t>
      </w:r>
    </w:p>
    <w:p w14:paraId="0AE5BDA1" w14:textId="758B7C01" w:rsidR="00B95865" w:rsidRPr="00C1606F" w:rsidRDefault="00EF5AB5">
      <w:pPr>
        <w:numPr>
          <w:ilvl w:val="0"/>
          <w:numId w:val="5"/>
        </w:numPr>
        <w:shd w:val="clear" w:color="auto" w:fill="FFFFFF"/>
        <w:spacing w:before="200"/>
        <w:ind w:right="165"/>
        <w:rPr>
          <w:rFonts w:ascii="Poppins" w:eastAsia="Poppins" w:hAnsi="Poppins" w:cs="Poppins"/>
          <w:sz w:val="20"/>
          <w:szCs w:val="20"/>
          <w:lang w:val="en-US"/>
        </w:rPr>
      </w:pPr>
      <w:r>
        <w:rPr>
          <w:b/>
          <w:sz w:val="20"/>
          <w:szCs w:val="20"/>
          <w:lang w:val="en"/>
        </w:rPr>
        <w:t xml:space="preserve"> </w:t>
      </w:r>
      <w:r w:rsidR="006770FD">
        <w:rPr>
          <w:b/>
          <w:sz w:val="20"/>
          <w:szCs w:val="20"/>
          <w:lang w:val="en"/>
        </w:rPr>
        <w:t>Obtained</w:t>
      </w:r>
      <w:r>
        <w:rPr>
          <w:b/>
          <w:sz w:val="20"/>
          <w:szCs w:val="20"/>
          <w:lang w:val="en"/>
        </w:rPr>
        <w:t xml:space="preserve"> 72.2% of the points </w:t>
      </w:r>
      <w:r w:rsidR="00B95865">
        <w:rPr>
          <w:b/>
          <w:sz w:val="20"/>
          <w:szCs w:val="20"/>
          <w:lang w:val="en"/>
        </w:rPr>
        <w:t>vs.</w:t>
      </w:r>
      <w:r>
        <w:rPr>
          <w:b/>
          <w:sz w:val="20"/>
          <w:szCs w:val="20"/>
          <w:lang w:val="en"/>
        </w:rPr>
        <w:t xml:space="preserve"> Teams from Canada in SCCL (Champions Era).</w:t>
      </w:r>
    </w:p>
    <w:p w14:paraId="118B9B67" w14:textId="093F14C6" w:rsidR="00C16D0A" w:rsidRDefault="006770FD">
      <w:pPr>
        <w:numPr>
          <w:ilvl w:val="0"/>
          <w:numId w:val="5"/>
        </w:numPr>
        <w:shd w:val="clear" w:color="auto" w:fill="FFFFFF"/>
        <w:spacing w:before="200"/>
        <w:ind w:right="165"/>
        <w:rPr>
          <w:rFonts w:ascii="Poppins" w:eastAsia="Poppins" w:hAnsi="Poppins" w:cs="Poppins"/>
          <w:sz w:val="20"/>
          <w:szCs w:val="20"/>
        </w:rPr>
      </w:pPr>
      <w:r>
        <w:rPr>
          <w:sz w:val="20"/>
          <w:szCs w:val="20"/>
          <w:lang w:val="en"/>
        </w:rPr>
        <w:t>W</w:t>
      </w:r>
      <w:r w:rsidR="00EF5AB5">
        <w:rPr>
          <w:sz w:val="20"/>
          <w:szCs w:val="20"/>
          <w:lang w:val="en"/>
        </w:rPr>
        <w:t xml:space="preserve">ill play 7 matches </w:t>
      </w:r>
      <w:r w:rsidR="004A4692">
        <w:rPr>
          <w:sz w:val="20"/>
          <w:szCs w:val="20"/>
          <w:lang w:val="en"/>
        </w:rPr>
        <w:t xml:space="preserve">vs. </w:t>
      </w:r>
      <w:r w:rsidR="00EF5AB5">
        <w:rPr>
          <w:lang w:val="en"/>
        </w:rPr>
        <w:t xml:space="preserve"> </w:t>
      </w:r>
      <w:r w:rsidR="00EF5AB5">
        <w:rPr>
          <w:sz w:val="20"/>
          <w:szCs w:val="20"/>
          <w:lang w:val="en"/>
        </w:rPr>
        <w:t xml:space="preserve">Canada's rivals in </w:t>
      </w:r>
      <w:r w:rsidR="004A4692">
        <w:rPr>
          <w:sz w:val="20"/>
          <w:szCs w:val="20"/>
          <w:lang w:val="en"/>
        </w:rPr>
        <w:t>the SCCL</w:t>
      </w:r>
      <w:r w:rsidR="00EF5AB5">
        <w:rPr>
          <w:sz w:val="20"/>
          <w:szCs w:val="20"/>
          <w:lang w:val="en"/>
        </w:rPr>
        <w:t xml:space="preserve"> (Champions Era). It </w:t>
      </w:r>
      <w:r w:rsidR="004A4692">
        <w:rPr>
          <w:sz w:val="20"/>
          <w:szCs w:val="20"/>
          <w:lang w:val="en"/>
        </w:rPr>
        <w:t>has faced</w:t>
      </w:r>
      <w:r w:rsidR="00EF5AB5">
        <w:rPr>
          <w:sz w:val="20"/>
          <w:szCs w:val="20"/>
          <w:lang w:val="en"/>
        </w:rPr>
        <w:t xml:space="preserve"> CF Montreal (QF 2008/09) and Toronto FC (SF 2011/12 and Group 1 2012/13). </w:t>
      </w:r>
      <w:r w:rsidR="00EF5AB5">
        <w:rPr>
          <w:lang w:val="en"/>
        </w:rPr>
        <w:t xml:space="preserve"> </w:t>
      </w:r>
      <w:r w:rsidR="00EF5AB5">
        <w:rPr>
          <w:sz w:val="20"/>
          <w:szCs w:val="20"/>
          <w:lang w:val="en"/>
        </w:rPr>
        <w:t>Récord</w:t>
      </w:r>
      <w:r w:rsidR="004A4692">
        <w:rPr>
          <w:sz w:val="20"/>
          <w:szCs w:val="20"/>
          <w:lang w:val="en"/>
        </w:rPr>
        <w:t>:</w:t>
      </w:r>
      <w:r w:rsidR="00EF5AB5">
        <w:rPr>
          <w:sz w:val="20"/>
          <w:szCs w:val="20"/>
          <w:lang w:val="en"/>
        </w:rPr>
        <w:t xml:space="preserve"> 6 </w:t>
      </w:r>
      <w:r>
        <w:rPr>
          <w:sz w:val="20"/>
          <w:szCs w:val="20"/>
          <w:lang w:val="en"/>
        </w:rPr>
        <w:t>GP</w:t>
      </w:r>
      <w:r w:rsidR="00EF5AB5">
        <w:rPr>
          <w:sz w:val="20"/>
          <w:szCs w:val="20"/>
          <w:lang w:val="en"/>
        </w:rPr>
        <w:t>: 4</w:t>
      </w:r>
      <w:r>
        <w:rPr>
          <w:sz w:val="20"/>
          <w:szCs w:val="20"/>
          <w:lang w:val="en"/>
        </w:rPr>
        <w:t>W</w:t>
      </w:r>
      <w:r w:rsidR="00EF5AB5">
        <w:rPr>
          <w:sz w:val="20"/>
          <w:szCs w:val="20"/>
          <w:lang w:val="en"/>
        </w:rPr>
        <w:t>-1</w:t>
      </w:r>
      <w:r>
        <w:rPr>
          <w:sz w:val="20"/>
          <w:szCs w:val="20"/>
          <w:lang w:val="en"/>
        </w:rPr>
        <w:t>D</w:t>
      </w:r>
      <w:r w:rsidR="00EF5AB5">
        <w:rPr>
          <w:sz w:val="20"/>
          <w:szCs w:val="20"/>
          <w:lang w:val="en"/>
        </w:rPr>
        <w:t>-1</w:t>
      </w:r>
      <w:r>
        <w:rPr>
          <w:sz w:val="20"/>
          <w:szCs w:val="20"/>
          <w:lang w:val="en"/>
        </w:rPr>
        <w:t>L</w:t>
      </w:r>
      <w:r w:rsidR="00EF5AB5">
        <w:rPr>
          <w:sz w:val="20"/>
          <w:szCs w:val="20"/>
          <w:lang w:val="en"/>
        </w:rPr>
        <w:t>.</w:t>
      </w:r>
    </w:p>
    <w:p w14:paraId="3E70315D" w14:textId="2FA70050" w:rsidR="004A4692" w:rsidRPr="00C1606F" w:rsidRDefault="004A4692">
      <w:pPr>
        <w:numPr>
          <w:ilvl w:val="0"/>
          <w:numId w:val="5"/>
        </w:numPr>
        <w:shd w:val="clear" w:color="auto" w:fill="FFFFFF"/>
        <w:spacing w:before="200"/>
        <w:ind w:right="165"/>
        <w:rPr>
          <w:rFonts w:ascii="Poppins" w:eastAsia="Poppins" w:hAnsi="Poppins" w:cs="Poppins"/>
          <w:sz w:val="20"/>
          <w:szCs w:val="20"/>
          <w:lang w:val="en-US"/>
        </w:rPr>
      </w:pPr>
      <w:r>
        <w:rPr>
          <w:b/>
          <w:sz w:val="20"/>
          <w:szCs w:val="20"/>
          <w:lang w:val="en"/>
        </w:rPr>
        <w:t>Has achieved 3 consecutive victories vs.</w:t>
      </w:r>
      <w:r>
        <w:rPr>
          <w:lang w:val="en"/>
        </w:rPr>
        <w:t xml:space="preserve"> </w:t>
      </w:r>
      <w:r w:rsidR="00EF5AB5">
        <w:rPr>
          <w:b/>
          <w:sz w:val="20"/>
          <w:szCs w:val="20"/>
          <w:lang w:val="en"/>
        </w:rPr>
        <w:t>Canadian teams in SCCL</w:t>
      </w:r>
      <w:r w:rsidR="00EF5AB5">
        <w:rPr>
          <w:sz w:val="20"/>
          <w:szCs w:val="20"/>
          <w:lang w:val="en"/>
        </w:rPr>
        <w:t xml:space="preserve">, all against Toronto FC: 6-2 and 1-3 (in the 2011/12 SCCL Semi-Finals) and 1-0 (in Group 1 of the 2012/13 edition). </w:t>
      </w:r>
    </w:p>
    <w:p w14:paraId="33D573FE" w14:textId="3385FE3D" w:rsidR="00C16D0A" w:rsidRDefault="006770FD">
      <w:pPr>
        <w:numPr>
          <w:ilvl w:val="0"/>
          <w:numId w:val="5"/>
        </w:numPr>
        <w:shd w:val="clear" w:color="auto" w:fill="FFFFFF"/>
        <w:spacing w:before="200"/>
        <w:ind w:right="165"/>
        <w:rPr>
          <w:rFonts w:ascii="Poppins" w:eastAsia="Poppins" w:hAnsi="Poppins" w:cs="Poppins"/>
          <w:sz w:val="20"/>
          <w:szCs w:val="20"/>
        </w:rPr>
      </w:pPr>
      <w:r>
        <w:rPr>
          <w:sz w:val="20"/>
          <w:szCs w:val="20"/>
          <w:lang w:val="en"/>
        </w:rPr>
        <w:t>Their</w:t>
      </w:r>
      <w:r w:rsidR="00EF5AB5">
        <w:rPr>
          <w:sz w:val="20"/>
          <w:szCs w:val="20"/>
          <w:lang w:val="en"/>
        </w:rPr>
        <w:t xml:space="preserve"> only loss </w:t>
      </w:r>
      <w:r w:rsidR="004A4692">
        <w:rPr>
          <w:sz w:val="20"/>
          <w:szCs w:val="20"/>
          <w:lang w:val="en"/>
        </w:rPr>
        <w:t xml:space="preserve">vs. </w:t>
      </w:r>
      <w:r>
        <w:rPr>
          <w:sz w:val="20"/>
          <w:szCs w:val="20"/>
          <w:lang w:val="en"/>
        </w:rPr>
        <w:t>a</w:t>
      </w:r>
      <w:r w:rsidR="004A4692">
        <w:rPr>
          <w:sz w:val="20"/>
          <w:szCs w:val="20"/>
          <w:lang w:val="en"/>
        </w:rPr>
        <w:t xml:space="preserve"> Canadian </w:t>
      </w:r>
      <w:r w:rsidR="00EF5AB5">
        <w:rPr>
          <w:sz w:val="20"/>
          <w:szCs w:val="20"/>
          <w:lang w:val="en"/>
        </w:rPr>
        <w:t xml:space="preserve">opponent was against CF Montreal in the </w:t>
      </w:r>
      <w:r w:rsidR="004A4692">
        <w:rPr>
          <w:sz w:val="20"/>
          <w:szCs w:val="20"/>
          <w:lang w:val="en"/>
        </w:rPr>
        <w:t xml:space="preserve">first leg of the </w:t>
      </w:r>
      <w:r>
        <w:rPr>
          <w:sz w:val="20"/>
          <w:szCs w:val="20"/>
          <w:lang w:val="en"/>
        </w:rPr>
        <w:t>quarterfinals</w:t>
      </w:r>
      <w:r w:rsidR="004A4692">
        <w:rPr>
          <w:sz w:val="20"/>
          <w:szCs w:val="20"/>
          <w:lang w:val="en"/>
        </w:rPr>
        <w:t xml:space="preserve"> in </w:t>
      </w:r>
      <w:r w:rsidR="00EF5AB5">
        <w:rPr>
          <w:sz w:val="20"/>
          <w:szCs w:val="20"/>
          <w:lang w:val="en"/>
        </w:rPr>
        <w:t>2008/09. CF Montreal 2-0 Santos Laguna (Eduardo Rodríguez 4' and 76'), Olympic Stadium</w:t>
      </w:r>
      <w:r w:rsidR="004A4692">
        <w:rPr>
          <w:sz w:val="20"/>
          <w:szCs w:val="20"/>
          <w:lang w:val="en"/>
        </w:rPr>
        <w:t xml:space="preserve">, </w:t>
      </w:r>
      <w:r w:rsidR="00EF5AB5">
        <w:rPr>
          <w:sz w:val="20"/>
          <w:szCs w:val="20"/>
          <w:lang w:val="en"/>
        </w:rPr>
        <w:t>Montreal (CAN), (25 FEB 2009).</w:t>
      </w:r>
    </w:p>
    <w:p w14:paraId="23FE19B9" w14:textId="0496905A" w:rsidR="005F2B08" w:rsidRPr="00C1606F" w:rsidRDefault="005F2B08">
      <w:pPr>
        <w:numPr>
          <w:ilvl w:val="0"/>
          <w:numId w:val="5"/>
        </w:numPr>
        <w:shd w:val="clear" w:color="auto" w:fill="FFFFFF"/>
        <w:spacing w:before="200"/>
        <w:ind w:right="165"/>
        <w:rPr>
          <w:lang w:val="en-US"/>
        </w:rPr>
      </w:pPr>
      <w:r>
        <w:rPr>
          <w:b/>
          <w:sz w:val="20"/>
          <w:szCs w:val="20"/>
          <w:lang w:val="en"/>
        </w:rPr>
        <w:t>Club Santos Laguna has</w:t>
      </w:r>
      <w:r w:rsidR="00EF5AB5">
        <w:rPr>
          <w:b/>
          <w:sz w:val="20"/>
          <w:szCs w:val="20"/>
          <w:lang w:val="en"/>
        </w:rPr>
        <w:t xml:space="preserve"> a 19-game unbeaten run</w:t>
      </w:r>
      <w:r>
        <w:rPr>
          <w:b/>
          <w:sz w:val="20"/>
          <w:szCs w:val="20"/>
          <w:lang w:val="en"/>
        </w:rPr>
        <w:t xml:space="preserve"> playing at home</w:t>
      </w:r>
      <w:r w:rsidR="00EF5AB5">
        <w:rPr>
          <w:b/>
          <w:sz w:val="20"/>
          <w:szCs w:val="20"/>
          <w:lang w:val="en"/>
        </w:rPr>
        <w:t xml:space="preserve"> in </w:t>
      </w:r>
      <w:r>
        <w:rPr>
          <w:b/>
          <w:sz w:val="20"/>
          <w:szCs w:val="20"/>
          <w:lang w:val="en"/>
        </w:rPr>
        <w:t xml:space="preserve">the </w:t>
      </w:r>
      <w:r w:rsidR="00EF5AB5">
        <w:rPr>
          <w:b/>
          <w:sz w:val="20"/>
          <w:szCs w:val="20"/>
          <w:lang w:val="en"/>
        </w:rPr>
        <w:t xml:space="preserve">SCCL </w:t>
      </w:r>
      <w:r w:rsidR="00EF5AB5">
        <w:rPr>
          <w:sz w:val="20"/>
          <w:szCs w:val="20"/>
          <w:lang w:val="en"/>
        </w:rPr>
        <w:t>(16</w:t>
      </w:r>
      <w:r w:rsidR="006770FD">
        <w:rPr>
          <w:sz w:val="20"/>
          <w:szCs w:val="20"/>
          <w:lang w:val="en"/>
        </w:rPr>
        <w:t>W</w:t>
      </w:r>
      <w:r w:rsidR="00EF5AB5">
        <w:rPr>
          <w:sz w:val="20"/>
          <w:szCs w:val="20"/>
          <w:lang w:val="en"/>
        </w:rPr>
        <w:t>-3</w:t>
      </w:r>
      <w:r w:rsidR="006770FD">
        <w:rPr>
          <w:sz w:val="20"/>
          <w:szCs w:val="20"/>
          <w:lang w:val="en"/>
        </w:rPr>
        <w:t>D</w:t>
      </w:r>
      <w:r w:rsidR="00EF5AB5">
        <w:rPr>
          <w:sz w:val="20"/>
          <w:szCs w:val="20"/>
          <w:lang w:val="en"/>
        </w:rPr>
        <w:t xml:space="preserve">). </w:t>
      </w:r>
      <w:r>
        <w:rPr>
          <w:lang w:val="en"/>
        </w:rPr>
        <w:t xml:space="preserve"> </w:t>
      </w:r>
      <w:r w:rsidR="00EF5AB5">
        <w:rPr>
          <w:b/>
          <w:sz w:val="20"/>
          <w:szCs w:val="20"/>
          <w:lang w:val="en"/>
        </w:rPr>
        <w:t xml:space="preserve">Their last defeat at </w:t>
      </w:r>
      <w:r>
        <w:rPr>
          <w:b/>
          <w:sz w:val="20"/>
          <w:szCs w:val="20"/>
          <w:lang w:val="en"/>
        </w:rPr>
        <w:t>home</w:t>
      </w:r>
      <w:r w:rsidR="00EF5AB5">
        <w:rPr>
          <w:sz w:val="20"/>
          <w:szCs w:val="20"/>
          <w:lang w:val="en"/>
        </w:rPr>
        <w:t xml:space="preserve"> was vs. Cruz Azul, in the </w:t>
      </w:r>
      <w:r w:rsidR="006770FD">
        <w:rPr>
          <w:sz w:val="20"/>
          <w:szCs w:val="20"/>
          <w:lang w:val="en"/>
        </w:rPr>
        <w:t>QF</w:t>
      </w:r>
      <w:r w:rsidR="00EF5AB5">
        <w:rPr>
          <w:sz w:val="20"/>
          <w:szCs w:val="20"/>
          <w:lang w:val="en"/>
        </w:rPr>
        <w:t xml:space="preserve"> 2010/11: 1-3 (Christian Benítez; Emanuel Villa x2 and Christian Giménez).</w:t>
      </w:r>
    </w:p>
    <w:p w14:paraId="1ECFAC3F" w14:textId="5F5AFA69" w:rsidR="00C16D0A" w:rsidRPr="00C1606F" w:rsidRDefault="00EF5AB5">
      <w:pPr>
        <w:numPr>
          <w:ilvl w:val="0"/>
          <w:numId w:val="5"/>
        </w:numPr>
        <w:shd w:val="clear" w:color="auto" w:fill="FFFFFF"/>
        <w:spacing w:before="200"/>
        <w:ind w:right="165"/>
        <w:rPr>
          <w:lang w:val="en-US"/>
        </w:rPr>
      </w:pPr>
      <w:r>
        <w:rPr>
          <w:b/>
          <w:sz w:val="20"/>
          <w:szCs w:val="20"/>
          <w:lang w:val="en"/>
        </w:rPr>
        <w:t xml:space="preserve">This was  Santos Laguna's only home </w:t>
      </w:r>
      <w:r w:rsidR="005F2B08">
        <w:rPr>
          <w:b/>
          <w:sz w:val="20"/>
          <w:szCs w:val="20"/>
          <w:lang w:val="en"/>
        </w:rPr>
        <w:t xml:space="preserve"> defeat</w:t>
      </w:r>
      <w:r>
        <w:rPr>
          <w:lang w:val="en"/>
        </w:rPr>
        <w:t xml:space="preserve"> </w:t>
      </w:r>
      <w:r w:rsidR="005F2B08">
        <w:rPr>
          <w:b/>
          <w:sz w:val="20"/>
          <w:szCs w:val="20"/>
          <w:lang w:val="en"/>
        </w:rPr>
        <w:t>in</w:t>
      </w:r>
      <w:r>
        <w:rPr>
          <w:b/>
          <w:sz w:val="20"/>
          <w:szCs w:val="20"/>
          <w:lang w:val="en"/>
        </w:rPr>
        <w:t xml:space="preserve"> 33 </w:t>
      </w:r>
      <w:r w:rsidR="005F2B08">
        <w:rPr>
          <w:b/>
          <w:sz w:val="20"/>
          <w:szCs w:val="20"/>
          <w:lang w:val="en"/>
        </w:rPr>
        <w:t>matches</w:t>
      </w:r>
      <w:r>
        <w:rPr>
          <w:b/>
          <w:sz w:val="20"/>
          <w:szCs w:val="20"/>
          <w:lang w:val="en"/>
        </w:rPr>
        <w:t xml:space="preserve"> in</w:t>
      </w:r>
      <w:r w:rsidR="005F2B08">
        <w:rPr>
          <w:b/>
          <w:sz w:val="20"/>
          <w:szCs w:val="20"/>
          <w:lang w:val="en"/>
        </w:rPr>
        <w:t xml:space="preserve"> SCCL</w:t>
      </w:r>
      <w:r>
        <w:rPr>
          <w:lang w:val="en"/>
        </w:rPr>
        <w:t xml:space="preserve"> history </w:t>
      </w:r>
      <w:r>
        <w:rPr>
          <w:b/>
          <w:sz w:val="20"/>
          <w:szCs w:val="20"/>
          <w:lang w:val="en"/>
        </w:rPr>
        <w:t xml:space="preserve"> (88.9% efficiency).</w:t>
      </w:r>
    </w:p>
    <w:p w14:paraId="200F9F9E" w14:textId="41E53120" w:rsidR="00C16D0A" w:rsidRPr="00C1606F" w:rsidRDefault="00EF5AB5">
      <w:pPr>
        <w:numPr>
          <w:ilvl w:val="0"/>
          <w:numId w:val="5"/>
        </w:numPr>
        <w:shd w:val="clear" w:color="auto" w:fill="FFFFFF"/>
        <w:spacing w:before="200"/>
        <w:ind w:right="165"/>
        <w:rPr>
          <w:rFonts w:ascii="Poppins" w:eastAsia="Poppins" w:hAnsi="Poppins" w:cs="Poppins"/>
          <w:sz w:val="20"/>
          <w:szCs w:val="20"/>
          <w:lang w:val="en-US"/>
        </w:rPr>
      </w:pPr>
      <w:r>
        <w:rPr>
          <w:b/>
          <w:sz w:val="20"/>
          <w:szCs w:val="20"/>
          <w:lang w:val="en"/>
        </w:rPr>
        <w:t>Brian Lozano (URU),</w:t>
      </w:r>
      <w:r>
        <w:rPr>
          <w:sz w:val="20"/>
          <w:szCs w:val="20"/>
          <w:lang w:val="en"/>
        </w:rPr>
        <w:t xml:space="preserve"> current Santos </w:t>
      </w:r>
      <w:r w:rsidR="00F80045">
        <w:rPr>
          <w:sz w:val="20"/>
          <w:szCs w:val="20"/>
          <w:lang w:val="en"/>
        </w:rPr>
        <w:t>Laguna</w:t>
      </w:r>
      <w:r>
        <w:rPr>
          <w:lang w:val="en"/>
        </w:rPr>
        <w:t xml:space="preserve"> player </w:t>
      </w:r>
      <w:r w:rsidR="00F80045">
        <w:rPr>
          <w:sz w:val="20"/>
          <w:szCs w:val="20"/>
          <w:lang w:val="en"/>
        </w:rPr>
        <w:t xml:space="preserve"> was SCCL champion in</w:t>
      </w:r>
      <w:r>
        <w:rPr>
          <w:sz w:val="20"/>
          <w:szCs w:val="20"/>
          <w:lang w:val="en"/>
        </w:rPr>
        <w:t xml:space="preserve"> 2015/16 </w:t>
      </w:r>
      <w:r w:rsidR="00F80045">
        <w:rPr>
          <w:sz w:val="20"/>
          <w:szCs w:val="20"/>
          <w:lang w:val="en"/>
        </w:rPr>
        <w:t xml:space="preserve">playing for </w:t>
      </w:r>
      <w:r>
        <w:rPr>
          <w:sz w:val="20"/>
          <w:szCs w:val="20"/>
          <w:lang w:val="en"/>
        </w:rPr>
        <w:t xml:space="preserve">Club América (2 </w:t>
      </w:r>
      <w:r w:rsidR="00F80045">
        <w:rPr>
          <w:sz w:val="20"/>
          <w:szCs w:val="20"/>
          <w:lang w:val="en"/>
        </w:rPr>
        <w:t>matches</w:t>
      </w:r>
      <w:r>
        <w:rPr>
          <w:sz w:val="20"/>
          <w:szCs w:val="20"/>
          <w:lang w:val="en"/>
        </w:rPr>
        <w:t xml:space="preserve">). The midfielder participated </w:t>
      </w:r>
      <w:r w:rsidR="00F80045">
        <w:rPr>
          <w:sz w:val="20"/>
          <w:szCs w:val="20"/>
          <w:lang w:val="en"/>
        </w:rPr>
        <w:t xml:space="preserve">in </w:t>
      </w:r>
      <w:r>
        <w:rPr>
          <w:sz w:val="20"/>
          <w:szCs w:val="20"/>
          <w:lang w:val="en"/>
        </w:rPr>
        <w:t xml:space="preserve">2019 with </w:t>
      </w:r>
      <w:r w:rsidR="00F80045">
        <w:rPr>
          <w:sz w:val="20"/>
          <w:szCs w:val="20"/>
          <w:lang w:val="en"/>
        </w:rPr>
        <w:t>Santos Laguna managing to score</w:t>
      </w:r>
      <w:r>
        <w:rPr>
          <w:sz w:val="20"/>
          <w:szCs w:val="20"/>
          <w:lang w:val="en"/>
        </w:rPr>
        <w:t xml:space="preserve"> 2 goals </w:t>
      </w:r>
      <w:r w:rsidR="00F80045">
        <w:rPr>
          <w:sz w:val="20"/>
          <w:szCs w:val="20"/>
          <w:lang w:val="en"/>
        </w:rPr>
        <w:t>in</w:t>
      </w:r>
      <w:r>
        <w:rPr>
          <w:sz w:val="20"/>
          <w:szCs w:val="20"/>
          <w:lang w:val="en"/>
        </w:rPr>
        <w:t xml:space="preserve"> 5 appearances.</w:t>
      </w:r>
    </w:p>
    <w:p w14:paraId="126B22C1" w14:textId="32D5C842" w:rsidR="00C16D0A" w:rsidRPr="00C1606F" w:rsidRDefault="00EF5AB5">
      <w:pPr>
        <w:numPr>
          <w:ilvl w:val="0"/>
          <w:numId w:val="5"/>
        </w:numPr>
        <w:shd w:val="clear" w:color="auto" w:fill="FFFFFF"/>
        <w:spacing w:before="200"/>
        <w:ind w:right="165"/>
        <w:rPr>
          <w:rFonts w:ascii="Poppins" w:eastAsia="Poppins" w:hAnsi="Poppins" w:cs="Poppins"/>
          <w:sz w:val="20"/>
          <w:szCs w:val="20"/>
          <w:lang w:val="en-US"/>
        </w:rPr>
      </w:pPr>
      <w:r>
        <w:rPr>
          <w:b/>
          <w:sz w:val="20"/>
          <w:szCs w:val="20"/>
          <w:lang w:val="en"/>
        </w:rPr>
        <w:t>Leonardo Suárez (ARG),</w:t>
      </w:r>
      <w:r w:rsidR="00161B9C">
        <w:rPr>
          <w:sz w:val="20"/>
          <w:szCs w:val="20"/>
          <w:lang w:val="en"/>
        </w:rPr>
        <w:t xml:space="preserve"> </w:t>
      </w:r>
      <w:r>
        <w:rPr>
          <w:sz w:val="20"/>
          <w:szCs w:val="20"/>
          <w:lang w:val="en"/>
        </w:rPr>
        <w:t xml:space="preserve">Finalist in </w:t>
      </w:r>
      <w:r w:rsidR="00161B9C">
        <w:rPr>
          <w:sz w:val="20"/>
          <w:szCs w:val="20"/>
          <w:lang w:val="en"/>
        </w:rPr>
        <w:t xml:space="preserve">the SCCL </w:t>
      </w:r>
      <w:r>
        <w:rPr>
          <w:sz w:val="20"/>
          <w:szCs w:val="20"/>
          <w:lang w:val="en"/>
        </w:rPr>
        <w:t xml:space="preserve">2021 with Club América (MEX). </w:t>
      </w:r>
      <w:r>
        <w:rPr>
          <w:lang w:val="en"/>
        </w:rPr>
        <w:t xml:space="preserve"> </w:t>
      </w:r>
      <w:r w:rsidR="00161B9C">
        <w:rPr>
          <w:sz w:val="20"/>
          <w:szCs w:val="20"/>
          <w:lang w:val="en"/>
        </w:rPr>
        <w:t>He had no participation in the final vs.</w:t>
      </w:r>
      <w:r>
        <w:rPr>
          <w:lang w:val="en"/>
        </w:rPr>
        <w:t xml:space="preserve"> </w:t>
      </w:r>
      <w:r>
        <w:rPr>
          <w:sz w:val="20"/>
          <w:szCs w:val="20"/>
          <w:lang w:val="en"/>
        </w:rPr>
        <w:t xml:space="preserve"> Rayados, </w:t>
      </w:r>
      <w:r w:rsidR="00161B9C">
        <w:rPr>
          <w:sz w:val="20"/>
          <w:szCs w:val="20"/>
          <w:lang w:val="en"/>
        </w:rPr>
        <w:t xml:space="preserve">but </w:t>
      </w:r>
      <w:r>
        <w:rPr>
          <w:sz w:val="20"/>
          <w:szCs w:val="20"/>
          <w:lang w:val="en"/>
        </w:rPr>
        <w:t>was present in the last 2 editions with 9 appearances and 2 goals (</w:t>
      </w:r>
      <w:r w:rsidR="00161B9C">
        <w:rPr>
          <w:sz w:val="20"/>
          <w:szCs w:val="20"/>
          <w:lang w:val="en"/>
        </w:rPr>
        <w:t xml:space="preserve">he scored </w:t>
      </w:r>
      <w:r>
        <w:rPr>
          <w:sz w:val="20"/>
          <w:szCs w:val="20"/>
          <w:lang w:val="en"/>
        </w:rPr>
        <w:t xml:space="preserve">1 </w:t>
      </w:r>
      <w:r w:rsidR="00161B9C">
        <w:rPr>
          <w:sz w:val="20"/>
          <w:szCs w:val="20"/>
          <w:lang w:val="en"/>
        </w:rPr>
        <w:t>goal</w:t>
      </w:r>
      <w:r>
        <w:rPr>
          <w:sz w:val="20"/>
          <w:szCs w:val="20"/>
          <w:lang w:val="en"/>
        </w:rPr>
        <w:t xml:space="preserve"> in 5 </w:t>
      </w:r>
      <w:r w:rsidR="00161B9C">
        <w:rPr>
          <w:sz w:val="20"/>
          <w:szCs w:val="20"/>
          <w:lang w:val="en"/>
        </w:rPr>
        <w:t>matches</w:t>
      </w:r>
      <w:r>
        <w:rPr>
          <w:sz w:val="20"/>
          <w:szCs w:val="20"/>
          <w:lang w:val="en"/>
        </w:rPr>
        <w:t xml:space="preserve"> in 2020</w:t>
      </w:r>
      <w:r w:rsidR="00161B9C">
        <w:rPr>
          <w:sz w:val="20"/>
          <w:szCs w:val="20"/>
          <w:lang w:val="en"/>
        </w:rPr>
        <w:t xml:space="preserve">, one </w:t>
      </w:r>
      <w:r w:rsidR="00EB3ADB">
        <w:rPr>
          <w:sz w:val="20"/>
          <w:szCs w:val="20"/>
          <w:lang w:val="en"/>
        </w:rPr>
        <w:t>goal in</w:t>
      </w:r>
      <w:r>
        <w:rPr>
          <w:sz w:val="20"/>
          <w:szCs w:val="20"/>
          <w:lang w:val="en"/>
        </w:rPr>
        <w:t xml:space="preserve"> 4 </w:t>
      </w:r>
      <w:r w:rsidR="00161B9C">
        <w:rPr>
          <w:sz w:val="20"/>
          <w:szCs w:val="20"/>
          <w:lang w:val="en"/>
        </w:rPr>
        <w:t xml:space="preserve">games </w:t>
      </w:r>
      <w:r>
        <w:rPr>
          <w:sz w:val="20"/>
          <w:szCs w:val="20"/>
          <w:lang w:val="en"/>
        </w:rPr>
        <w:t>in 2021).</w:t>
      </w:r>
    </w:p>
    <w:p w14:paraId="3320FBFD" w14:textId="7B251569" w:rsidR="00C16D0A" w:rsidRPr="00C1606F" w:rsidRDefault="00EF5AB5">
      <w:pPr>
        <w:numPr>
          <w:ilvl w:val="0"/>
          <w:numId w:val="1"/>
        </w:numPr>
        <w:shd w:val="clear" w:color="auto" w:fill="FFFFFF"/>
        <w:spacing w:before="200"/>
        <w:ind w:right="165"/>
        <w:rPr>
          <w:rFonts w:ascii="Poppins" w:eastAsia="Poppins" w:hAnsi="Poppins" w:cs="Poppins"/>
          <w:sz w:val="20"/>
          <w:szCs w:val="20"/>
          <w:lang w:val="en-US"/>
        </w:rPr>
      </w:pPr>
      <w:r>
        <w:rPr>
          <w:b/>
          <w:sz w:val="20"/>
          <w:szCs w:val="20"/>
          <w:lang w:val="en"/>
        </w:rPr>
        <w:t xml:space="preserve">TOTAL APPEARANCES (includes </w:t>
      </w:r>
      <w:r w:rsidR="00EB3ADB">
        <w:rPr>
          <w:b/>
          <w:sz w:val="20"/>
          <w:szCs w:val="20"/>
          <w:lang w:val="en"/>
        </w:rPr>
        <w:t xml:space="preserve">the former </w:t>
      </w:r>
      <w:r>
        <w:rPr>
          <w:b/>
          <w:sz w:val="20"/>
          <w:szCs w:val="20"/>
          <w:lang w:val="en"/>
        </w:rPr>
        <w:t xml:space="preserve">Concacaf Champions Cup): </w:t>
      </w:r>
      <w:r>
        <w:rPr>
          <w:sz w:val="20"/>
          <w:szCs w:val="20"/>
          <w:lang w:val="en"/>
        </w:rPr>
        <w:t xml:space="preserve">10 (1995, 1997, 2002, 2008/09, 2010/11, 2011/12, 2012/13, 2015/16, 2019 and 2022). </w:t>
      </w:r>
    </w:p>
    <w:p w14:paraId="136FE364" w14:textId="058836B4" w:rsidR="00C16D0A" w:rsidRPr="00C1606F" w:rsidRDefault="00EF5AB5">
      <w:pPr>
        <w:numPr>
          <w:ilvl w:val="0"/>
          <w:numId w:val="3"/>
        </w:numPr>
        <w:shd w:val="clear" w:color="auto" w:fill="FFFFFF"/>
        <w:spacing w:before="200"/>
        <w:ind w:right="165"/>
        <w:rPr>
          <w:rFonts w:ascii="Poppins" w:eastAsia="Poppins" w:hAnsi="Poppins" w:cs="Poppins"/>
          <w:b/>
          <w:sz w:val="20"/>
          <w:szCs w:val="20"/>
          <w:lang w:val="en-US"/>
        </w:rPr>
      </w:pPr>
      <w:r>
        <w:rPr>
          <w:b/>
          <w:sz w:val="20"/>
          <w:szCs w:val="20"/>
          <w:lang w:val="en"/>
        </w:rPr>
        <w:t xml:space="preserve">BEST </w:t>
      </w:r>
      <w:r w:rsidR="00EB3ADB">
        <w:rPr>
          <w:b/>
          <w:sz w:val="20"/>
          <w:szCs w:val="20"/>
          <w:lang w:val="en"/>
        </w:rPr>
        <w:t>RESULT</w:t>
      </w:r>
      <w:r>
        <w:rPr>
          <w:b/>
          <w:sz w:val="20"/>
          <w:szCs w:val="20"/>
          <w:lang w:val="en"/>
        </w:rPr>
        <w:t xml:space="preserve">: </w:t>
      </w:r>
      <w:r>
        <w:rPr>
          <w:sz w:val="20"/>
          <w:szCs w:val="20"/>
          <w:lang w:val="en"/>
        </w:rPr>
        <w:t>Runner-up in 2011/12 and 2012/13.</w:t>
      </w:r>
    </w:p>
    <w:p w14:paraId="46733BEF" w14:textId="77777777" w:rsidR="00C16D0A" w:rsidRDefault="00EF5AB5">
      <w:pPr>
        <w:numPr>
          <w:ilvl w:val="0"/>
          <w:numId w:val="3"/>
        </w:numPr>
        <w:shd w:val="clear" w:color="auto" w:fill="FFFFFF"/>
        <w:spacing w:before="200"/>
        <w:ind w:right="165"/>
        <w:rPr>
          <w:rFonts w:ascii="Poppins" w:eastAsia="Poppins" w:hAnsi="Poppins" w:cs="Poppins"/>
          <w:b/>
          <w:sz w:val="20"/>
          <w:szCs w:val="20"/>
        </w:rPr>
      </w:pPr>
      <w:r>
        <w:rPr>
          <w:b/>
          <w:sz w:val="20"/>
          <w:szCs w:val="20"/>
          <w:lang w:val="en"/>
        </w:rPr>
        <w:t>LAST PARTICIPATION:</w:t>
      </w:r>
      <w:r>
        <w:rPr>
          <w:sz w:val="20"/>
          <w:szCs w:val="20"/>
          <w:lang w:val="en"/>
        </w:rPr>
        <w:t xml:space="preserve"> Semifinals of 2019.</w:t>
      </w:r>
    </w:p>
    <w:p w14:paraId="4DCF1A0A" w14:textId="64C52DF7" w:rsidR="00C16D0A" w:rsidRPr="00C1606F" w:rsidRDefault="00AE6E2A">
      <w:pPr>
        <w:numPr>
          <w:ilvl w:val="0"/>
          <w:numId w:val="3"/>
        </w:numPr>
        <w:shd w:val="clear" w:color="auto" w:fill="FFFFFF"/>
        <w:spacing w:before="200"/>
        <w:ind w:right="165"/>
        <w:rPr>
          <w:rFonts w:ascii="Poppins" w:eastAsia="Poppins" w:hAnsi="Poppins" w:cs="Poppins"/>
          <w:b/>
          <w:sz w:val="20"/>
          <w:szCs w:val="20"/>
          <w:lang w:val="en-US"/>
        </w:rPr>
      </w:pPr>
      <w:r>
        <w:rPr>
          <w:b/>
          <w:sz w:val="20"/>
          <w:szCs w:val="20"/>
          <w:lang w:val="en"/>
        </w:rPr>
        <w:lastRenderedPageBreak/>
        <w:t>CONCACAF CLUB TOURNAMENT</w:t>
      </w:r>
      <w:r w:rsidR="00EF5AB5">
        <w:rPr>
          <w:lang w:val="en"/>
        </w:rPr>
        <w:t xml:space="preserve"> </w:t>
      </w:r>
      <w:r w:rsidR="00EB3ADB">
        <w:rPr>
          <w:b/>
          <w:sz w:val="20"/>
          <w:szCs w:val="20"/>
          <w:lang w:val="en"/>
        </w:rPr>
        <w:t>DEBUT</w:t>
      </w:r>
      <w:r w:rsidR="00EF5AB5">
        <w:rPr>
          <w:b/>
          <w:sz w:val="20"/>
          <w:szCs w:val="20"/>
          <w:lang w:val="en"/>
        </w:rPr>
        <w:t>:</w:t>
      </w:r>
      <w:r w:rsidR="00EB3ADB">
        <w:rPr>
          <w:sz w:val="20"/>
          <w:szCs w:val="20"/>
          <w:lang w:val="en"/>
        </w:rPr>
        <w:t xml:space="preserve"> Drew (</w:t>
      </w:r>
      <w:r w:rsidR="00EF5AB5">
        <w:rPr>
          <w:sz w:val="20"/>
          <w:szCs w:val="20"/>
          <w:lang w:val="en"/>
        </w:rPr>
        <w:t>1-1</w:t>
      </w:r>
      <w:r w:rsidR="00EB3ADB">
        <w:rPr>
          <w:sz w:val="20"/>
          <w:szCs w:val="20"/>
          <w:lang w:val="en"/>
        </w:rPr>
        <w:t>) vs.</w:t>
      </w:r>
      <w:r w:rsidR="00EF5AB5">
        <w:rPr>
          <w:lang w:val="en"/>
        </w:rPr>
        <w:t xml:space="preserve"> </w:t>
      </w:r>
      <w:r w:rsidR="00EF5AB5">
        <w:rPr>
          <w:sz w:val="20"/>
          <w:szCs w:val="20"/>
          <w:lang w:val="en"/>
        </w:rPr>
        <w:t xml:space="preserve"> Real España HON (Raúl Dolmo; Antonio González) for the First Round of the 1995 Concacaf Champions' Cup, April 19, 1995 at the Francisco Morazán Stadium in San Pedro Sula.</w:t>
      </w:r>
    </w:p>
    <w:p w14:paraId="1D26BFC9" w14:textId="61AC370F" w:rsidR="00C16D0A" w:rsidRDefault="00AE6E2A">
      <w:pPr>
        <w:numPr>
          <w:ilvl w:val="0"/>
          <w:numId w:val="3"/>
        </w:numPr>
        <w:shd w:val="clear" w:color="auto" w:fill="FFFFFF"/>
        <w:spacing w:before="200"/>
        <w:ind w:right="165"/>
        <w:rPr>
          <w:rFonts w:ascii="Poppins" w:eastAsia="Poppins" w:hAnsi="Poppins" w:cs="Poppins"/>
          <w:sz w:val="20"/>
          <w:szCs w:val="20"/>
        </w:rPr>
      </w:pPr>
      <w:r>
        <w:rPr>
          <w:b/>
          <w:sz w:val="20"/>
          <w:szCs w:val="20"/>
          <w:lang w:val="en"/>
        </w:rPr>
        <w:t xml:space="preserve"> </w:t>
      </w:r>
      <w:r w:rsidR="00EF5AB5" w:rsidRPr="00C1606F">
        <w:rPr>
          <w:b/>
          <w:sz w:val="20"/>
          <w:szCs w:val="20"/>
          <w:lang w:val="es-ES"/>
        </w:rPr>
        <w:t xml:space="preserve">SCCL ERA DEBUT: </w:t>
      </w:r>
      <w:r w:rsidR="00EF5AB5" w:rsidRPr="00C1606F">
        <w:rPr>
          <w:sz w:val="20"/>
          <w:szCs w:val="20"/>
          <w:lang w:val="es-ES"/>
        </w:rPr>
        <w:t xml:space="preserve">2008/09: </w:t>
      </w:r>
      <w:r w:rsidRPr="00C1606F">
        <w:rPr>
          <w:sz w:val="20"/>
          <w:szCs w:val="20"/>
          <w:lang w:val="es-ES"/>
        </w:rPr>
        <w:t>win (</w:t>
      </w:r>
      <w:r w:rsidR="00EF5AB5" w:rsidRPr="00C1606F">
        <w:rPr>
          <w:sz w:val="20"/>
          <w:szCs w:val="20"/>
          <w:lang w:val="es-ES"/>
        </w:rPr>
        <w:t>3-2</w:t>
      </w:r>
      <w:r w:rsidRPr="00C1606F">
        <w:rPr>
          <w:sz w:val="20"/>
          <w:szCs w:val="20"/>
          <w:lang w:val="es-ES"/>
        </w:rPr>
        <w:t>) vs.</w:t>
      </w:r>
      <w:r w:rsidR="00EF5AB5" w:rsidRPr="00C1606F">
        <w:rPr>
          <w:lang w:val="es-ES"/>
        </w:rPr>
        <w:t xml:space="preserve"> </w:t>
      </w:r>
      <w:r w:rsidR="00EF5AB5" w:rsidRPr="00C1606F">
        <w:rPr>
          <w:sz w:val="20"/>
          <w:szCs w:val="20"/>
          <w:lang w:val="es-ES"/>
        </w:rPr>
        <w:t xml:space="preserve"> Municipal -GUA- (Gregorio Torres, Christian Benítez and Matías Vuoso; Guillermo Ramírez and Mario Acevedo) in Group D </w:t>
      </w:r>
      <w:r w:rsidRPr="00C1606F">
        <w:rPr>
          <w:sz w:val="20"/>
          <w:szCs w:val="20"/>
          <w:lang w:val="es-ES"/>
        </w:rPr>
        <w:t xml:space="preserve">in </w:t>
      </w:r>
      <w:r w:rsidR="00EF5AB5" w:rsidRPr="00C1606F">
        <w:rPr>
          <w:sz w:val="20"/>
          <w:szCs w:val="20"/>
          <w:lang w:val="es-ES"/>
        </w:rPr>
        <w:t xml:space="preserve">2008/09, Estadio Corona (17 SEP 2008). </w:t>
      </w:r>
    </w:p>
    <w:p w14:paraId="6A7B9AE8" w14:textId="796EA7DF" w:rsidR="001F0468" w:rsidRDefault="00EF5AB5">
      <w:pPr>
        <w:numPr>
          <w:ilvl w:val="0"/>
          <w:numId w:val="2"/>
        </w:numPr>
        <w:shd w:val="clear" w:color="auto" w:fill="FFFFFF"/>
        <w:spacing w:before="200"/>
        <w:ind w:right="165"/>
        <w:rPr>
          <w:rFonts w:ascii="Poppins" w:eastAsia="Poppins" w:hAnsi="Poppins" w:cs="Poppins"/>
          <w:sz w:val="20"/>
          <w:szCs w:val="20"/>
        </w:rPr>
      </w:pPr>
      <w:r>
        <w:rPr>
          <w:b/>
          <w:sz w:val="20"/>
          <w:szCs w:val="20"/>
          <w:lang w:val="en"/>
        </w:rPr>
        <w:t xml:space="preserve">OVERALL RECORD (includes former Concacaf Champions Cup): </w:t>
      </w:r>
      <w:r w:rsidR="006770FD">
        <w:rPr>
          <w:sz w:val="20"/>
          <w:szCs w:val="20"/>
          <w:lang w:val="en"/>
        </w:rPr>
        <w:t>GP</w:t>
      </w:r>
      <w:r>
        <w:rPr>
          <w:sz w:val="20"/>
          <w:szCs w:val="20"/>
          <w:lang w:val="en"/>
        </w:rPr>
        <w:t xml:space="preserve">-67 </w:t>
      </w:r>
      <w:r w:rsidR="006770FD">
        <w:rPr>
          <w:sz w:val="20"/>
          <w:szCs w:val="20"/>
          <w:lang w:val="en"/>
        </w:rPr>
        <w:t>W</w:t>
      </w:r>
      <w:r>
        <w:rPr>
          <w:sz w:val="20"/>
          <w:szCs w:val="20"/>
          <w:lang w:val="en"/>
        </w:rPr>
        <w:t xml:space="preserve">-37 </w:t>
      </w:r>
      <w:r w:rsidR="006770FD">
        <w:rPr>
          <w:sz w:val="20"/>
          <w:szCs w:val="20"/>
          <w:lang w:val="en"/>
        </w:rPr>
        <w:t>D</w:t>
      </w:r>
      <w:r>
        <w:rPr>
          <w:sz w:val="20"/>
          <w:szCs w:val="20"/>
          <w:lang w:val="en"/>
        </w:rPr>
        <w:t xml:space="preserve">-11 </w:t>
      </w:r>
      <w:r w:rsidR="006770FD">
        <w:rPr>
          <w:sz w:val="20"/>
          <w:szCs w:val="20"/>
          <w:lang w:val="en"/>
        </w:rPr>
        <w:t>L</w:t>
      </w:r>
      <w:r>
        <w:rPr>
          <w:sz w:val="20"/>
          <w:szCs w:val="20"/>
          <w:lang w:val="en"/>
        </w:rPr>
        <w:t>-19 (GF-155 G</w:t>
      </w:r>
      <w:r w:rsidR="006770FD">
        <w:rPr>
          <w:sz w:val="20"/>
          <w:szCs w:val="20"/>
          <w:lang w:val="en"/>
        </w:rPr>
        <w:t>A</w:t>
      </w:r>
      <w:r>
        <w:rPr>
          <w:sz w:val="20"/>
          <w:szCs w:val="20"/>
          <w:lang w:val="en"/>
        </w:rPr>
        <w:t xml:space="preserve">-85). 60.7% EFFECTIVENESS. </w:t>
      </w:r>
    </w:p>
    <w:p w14:paraId="56E11CEF" w14:textId="48025131" w:rsidR="00C16D0A" w:rsidRDefault="00EF5AB5">
      <w:pPr>
        <w:numPr>
          <w:ilvl w:val="0"/>
          <w:numId w:val="2"/>
        </w:numPr>
        <w:shd w:val="clear" w:color="auto" w:fill="FFFFFF"/>
        <w:spacing w:before="200"/>
        <w:ind w:right="165"/>
        <w:rPr>
          <w:rFonts w:ascii="Poppins" w:eastAsia="Poppins" w:hAnsi="Poppins" w:cs="Poppins"/>
          <w:sz w:val="20"/>
          <w:szCs w:val="20"/>
        </w:rPr>
      </w:pPr>
      <w:r>
        <w:rPr>
          <w:b/>
          <w:sz w:val="20"/>
          <w:szCs w:val="20"/>
          <w:lang w:val="en"/>
        </w:rPr>
        <w:t xml:space="preserve">RECORD IN SCCL </w:t>
      </w:r>
      <w:r w:rsidR="006770FD">
        <w:rPr>
          <w:b/>
          <w:sz w:val="20"/>
          <w:szCs w:val="20"/>
          <w:lang w:val="en"/>
        </w:rPr>
        <w:t>ERA</w:t>
      </w:r>
      <w:r>
        <w:rPr>
          <w:b/>
          <w:sz w:val="20"/>
          <w:szCs w:val="20"/>
          <w:lang w:val="en"/>
        </w:rPr>
        <w:t xml:space="preserve">: </w:t>
      </w:r>
      <w:r w:rsidR="006770FD">
        <w:rPr>
          <w:sz w:val="20"/>
          <w:szCs w:val="20"/>
          <w:lang w:val="en"/>
        </w:rPr>
        <w:t>GP</w:t>
      </w:r>
      <w:r>
        <w:rPr>
          <w:sz w:val="20"/>
          <w:szCs w:val="20"/>
          <w:lang w:val="en"/>
        </w:rPr>
        <w:t xml:space="preserve">-58 </w:t>
      </w:r>
      <w:r w:rsidR="006770FD">
        <w:rPr>
          <w:sz w:val="20"/>
          <w:szCs w:val="20"/>
          <w:lang w:val="en"/>
        </w:rPr>
        <w:t>W</w:t>
      </w:r>
      <w:r>
        <w:rPr>
          <w:sz w:val="20"/>
          <w:szCs w:val="20"/>
          <w:lang w:val="en"/>
        </w:rPr>
        <w:t xml:space="preserve">-34 </w:t>
      </w:r>
      <w:r w:rsidR="006770FD">
        <w:rPr>
          <w:sz w:val="20"/>
          <w:szCs w:val="20"/>
          <w:lang w:val="en"/>
        </w:rPr>
        <w:t>D</w:t>
      </w:r>
      <w:r>
        <w:rPr>
          <w:sz w:val="20"/>
          <w:szCs w:val="20"/>
          <w:lang w:val="en"/>
        </w:rPr>
        <w:t xml:space="preserve">-8 </w:t>
      </w:r>
      <w:r w:rsidR="006770FD">
        <w:rPr>
          <w:sz w:val="20"/>
          <w:szCs w:val="20"/>
          <w:lang w:val="en"/>
        </w:rPr>
        <w:t>L</w:t>
      </w:r>
      <w:r>
        <w:rPr>
          <w:sz w:val="20"/>
          <w:szCs w:val="20"/>
          <w:lang w:val="en"/>
        </w:rPr>
        <w:t>-16 (GF-140 G</w:t>
      </w:r>
      <w:r w:rsidR="006770FD">
        <w:rPr>
          <w:sz w:val="20"/>
          <w:szCs w:val="20"/>
          <w:lang w:val="en"/>
        </w:rPr>
        <w:t>A</w:t>
      </w:r>
      <w:r>
        <w:rPr>
          <w:sz w:val="20"/>
          <w:szCs w:val="20"/>
          <w:lang w:val="en"/>
        </w:rPr>
        <w:t>-69). 63.2% EFFECTIVENESS.</w:t>
      </w:r>
    </w:p>
    <w:p w14:paraId="151FDD69" w14:textId="7591E6EA" w:rsidR="00C16D0A" w:rsidRDefault="00EF5AB5">
      <w:pPr>
        <w:numPr>
          <w:ilvl w:val="0"/>
          <w:numId w:val="2"/>
        </w:numPr>
        <w:shd w:val="clear" w:color="auto" w:fill="FFFFFF"/>
        <w:spacing w:before="200"/>
        <w:ind w:right="165"/>
        <w:rPr>
          <w:rFonts w:ascii="Poppins" w:eastAsia="Poppins" w:hAnsi="Poppins" w:cs="Poppins"/>
          <w:sz w:val="20"/>
          <w:szCs w:val="20"/>
        </w:rPr>
      </w:pPr>
      <w:r>
        <w:rPr>
          <w:b/>
          <w:sz w:val="20"/>
          <w:szCs w:val="20"/>
          <w:lang w:val="en"/>
        </w:rPr>
        <w:t xml:space="preserve">OVERALL </w:t>
      </w:r>
      <w:r w:rsidR="006770FD">
        <w:rPr>
          <w:b/>
          <w:sz w:val="20"/>
          <w:szCs w:val="20"/>
          <w:lang w:val="en"/>
        </w:rPr>
        <w:t>HOME</w:t>
      </w:r>
      <w:r>
        <w:rPr>
          <w:b/>
          <w:sz w:val="20"/>
          <w:szCs w:val="20"/>
          <w:lang w:val="en"/>
        </w:rPr>
        <w:t xml:space="preserve"> RECORD: </w:t>
      </w:r>
      <w:r w:rsidR="006770FD">
        <w:rPr>
          <w:sz w:val="20"/>
          <w:szCs w:val="20"/>
          <w:lang w:val="en"/>
        </w:rPr>
        <w:t>GP</w:t>
      </w:r>
      <w:r>
        <w:rPr>
          <w:sz w:val="20"/>
          <w:szCs w:val="20"/>
          <w:lang w:val="en"/>
        </w:rPr>
        <w:t xml:space="preserve">-33 </w:t>
      </w:r>
      <w:r w:rsidR="006770FD">
        <w:rPr>
          <w:sz w:val="20"/>
          <w:szCs w:val="20"/>
          <w:lang w:val="en"/>
        </w:rPr>
        <w:t>W</w:t>
      </w:r>
      <w:r>
        <w:rPr>
          <w:sz w:val="20"/>
          <w:szCs w:val="20"/>
          <w:lang w:val="en"/>
        </w:rPr>
        <w:t xml:space="preserve">-28 </w:t>
      </w:r>
      <w:r w:rsidR="006770FD">
        <w:rPr>
          <w:sz w:val="20"/>
          <w:szCs w:val="20"/>
          <w:lang w:val="en"/>
        </w:rPr>
        <w:t>D</w:t>
      </w:r>
      <w:r>
        <w:rPr>
          <w:sz w:val="20"/>
          <w:szCs w:val="20"/>
          <w:lang w:val="en"/>
        </w:rPr>
        <w:t xml:space="preserve">-4 </w:t>
      </w:r>
      <w:r w:rsidR="006770FD">
        <w:rPr>
          <w:sz w:val="20"/>
          <w:szCs w:val="20"/>
          <w:lang w:val="en"/>
        </w:rPr>
        <w:t>L</w:t>
      </w:r>
      <w:r>
        <w:rPr>
          <w:sz w:val="20"/>
          <w:szCs w:val="20"/>
          <w:lang w:val="en"/>
        </w:rPr>
        <w:t>-1 (GF-110 G</w:t>
      </w:r>
      <w:r w:rsidR="006770FD">
        <w:rPr>
          <w:sz w:val="20"/>
          <w:szCs w:val="20"/>
          <w:lang w:val="en"/>
        </w:rPr>
        <w:t>A</w:t>
      </w:r>
      <w:r>
        <w:rPr>
          <w:sz w:val="20"/>
          <w:szCs w:val="20"/>
          <w:lang w:val="en"/>
        </w:rPr>
        <w:t>-28). 88.9% effectiveness.</w:t>
      </w:r>
    </w:p>
    <w:p w14:paraId="027DBDCB" w14:textId="436E2858" w:rsidR="00C16D0A" w:rsidRDefault="00EF5AB5">
      <w:pPr>
        <w:numPr>
          <w:ilvl w:val="0"/>
          <w:numId w:val="3"/>
        </w:numPr>
        <w:shd w:val="clear" w:color="auto" w:fill="FFFFFF"/>
        <w:spacing w:before="200"/>
        <w:ind w:right="165"/>
        <w:rPr>
          <w:rFonts w:ascii="Poppins" w:eastAsia="Poppins" w:hAnsi="Poppins" w:cs="Poppins"/>
          <w:b/>
          <w:sz w:val="20"/>
          <w:szCs w:val="20"/>
        </w:rPr>
      </w:pPr>
      <w:r>
        <w:rPr>
          <w:b/>
          <w:sz w:val="20"/>
          <w:szCs w:val="20"/>
          <w:lang w:val="en"/>
        </w:rPr>
        <w:t xml:space="preserve">TOP SCORERS CHAMPIONS ERA: </w:t>
      </w:r>
      <w:r>
        <w:rPr>
          <w:sz w:val="20"/>
          <w:szCs w:val="20"/>
          <w:lang w:val="en"/>
        </w:rPr>
        <w:t xml:space="preserve">Carlos Darwin Quintero (COL) 17 goals, Oribe Peralta (MEX) 12 and </w:t>
      </w:r>
      <w:r w:rsidR="00F522C6">
        <w:rPr>
          <w:sz w:val="20"/>
          <w:szCs w:val="20"/>
          <w:lang w:val="en"/>
        </w:rPr>
        <w:t>Hercules</w:t>
      </w:r>
      <w:r>
        <w:rPr>
          <w:sz w:val="20"/>
          <w:szCs w:val="20"/>
          <w:lang w:val="en"/>
        </w:rPr>
        <w:t xml:space="preserve"> Gómez (USA) 9.</w:t>
      </w:r>
    </w:p>
    <w:p w14:paraId="2CE6D483" w14:textId="2B4F6CC9" w:rsidR="00C16D0A" w:rsidRDefault="00EF5AB5">
      <w:pPr>
        <w:numPr>
          <w:ilvl w:val="0"/>
          <w:numId w:val="3"/>
        </w:numPr>
        <w:shd w:val="clear" w:color="auto" w:fill="FFFFFF"/>
        <w:spacing w:before="200"/>
        <w:ind w:right="165"/>
        <w:rPr>
          <w:rFonts w:ascii="Poppins" w:eastAsia="Poppins" w:hAnsi="Poppins" w:cs="Poppins"/>
          <w:sz w:val="20"/>
          <w:szCs w:val="20"/>
        </w:rPr>
      </w:pPr>
      <w:r>
        <w:rPr>
          <w:b/>
          <w:sz w:val="20"/>
          <w:szCs w:val="20"/>
          <w:lang w:val="en"/>
        </w:rPr>
        <w:t xml:space="preserve">TOP SCORERS IN </w:t>
      </w:r>
      <w:r w:rsidR="00F522C6">
        <w:rPr>
          <w:b/>
          <w:sz w:val="20"/>
          <w:szCs w:val="20"/>
          <w:lang w:val="en"/>
        </w:rPr>
        <w:t>THE KNOCKOUT STAGES</w:t>
      </w:r>
      <w:r>
        <w:rPr>
          <w:b/>
          <w:sz w:val="20"/>
          <w:szCs w:val="20"/>
          <w:lang w:val="en"/>
        </w:rPr>
        <w:t xml:space="preserve"> (Champions Era): </w:t>
      </w:r>
      <w:r>
        <w:rPr>
          <w:sz w:val="20"/>
          <w:szCs w:val="20"/>
          <w:lang w:val="en"/>
        </w:rPr>
        <w:t>Javier Correa (ARG) 3, Julio Furch (ARG) 2 and Marlos Moreno (COL) 2.</w:t>
      </w:r>
    </w:p>
    <w:p w14:paraId="2E736F2C" w14:textId="77777777" w:rsidR="00C16D0A" w:rsidRDefault="00EF5AB5">
      <w:pPr>
        <w:numPr>
          <w:ilvl w:val="0"/>
          <w:numId w:val="3"/>
        </w:numPr>
        <w:shd w:val="clear" w:color="auto" w:fill="FFFFFF"/>
        <w:spacing w:before="200"/>
        <w:ind w:right="165"/>
        <w:rPr>
          <w:rFonts w:ascii="Poppins" w:eastAsia="Poppins" w:hAnsi="Poppins" w:cs="Poppins"/>
          <w:b/>
          <w:sz w:val="20"/>
          <w:szCs w:val="20"/>
        </w:rPr>
      </w:pPr>
      <w:r>
        <w:rPr>
          <w:b/>
          <w:sz w:val="20"/>
          <w:szCs w:val="20"/>
          <w:lang w:val="en"/>
        </w:rPr>
        <w:t xml:space="preserve">TOP SCORERS PER SEASON (+ 1 goal) in Champions Era: </w:t>
      </w:r>
      <w:r>
        <w:rPr>
          <w:sz w:val="20"/>
          <w:szCs w:val="20"/>
          <w:lang w:val="en"/>
        </w:rPr>
        <w:t>Christian Benítez (ECU) 5 in 2008/09, José María Cárdenas (MEX) 5 in 2010/11, Oribe Peralta (MEX) 7 in 2011/12, Carlos Darwin Quintero (COL) 6 in 2012/13, Djaniny (CPV) 4 in 2015/16 and Julio Furch (ARG) 5 in 2019.</w:t>
      </w:r>
    </w:p>
    <w:p w14:paraId="1D7CC3B4" w14:textId="72B6EEBB" w:rsidR="00C16D0A" w:rsidRDefault="00EF5AB5">
      <w:pPr>
        <w:numPr>
          <w:ilvl w:val="0"/>
          <w:numId w:val="3"/>
        </w:numPr>
        <w:shd w:val="clear" w:color="auto" w:fill="FFFFFF"/>
        <w:spacing w:before="200"/>
        <w:ind w:right="165"/>
        <w:rPr>
          <w:rFonts w:ascii="Poppins" w:eastAsia="Poppins" w:hAnsi="Poppins" w:cs="Poppins"/>
          <w:b/>
          <w:sz w:val="20"/>
          <w:szCs w:val="20"/>
        </w:rPr>
      </w:pPr>
      <w:r>
        <w:rPr>
          <w:b/>
          <w:sz w:val="20"/>
          <w:szCs w:val="20"/>
          <w:lang w:val="en"/>
        </w:rPr>
        <w:t>PLAYERS WITH MO</w:t>
      </w:r>
      <w:r w:rsidR="006770FD">
        <w:rPr>
          <w:b/>
          <w:sz w:val="20"/>
          <w:szCs w:val="20"/>
          <w:lang w:val="en"/>
        </w:rPr>
        <w:t>ST</w:t>
      </w:r>
      <w:r>
        <w:rPr>
          <w:b/>
          <w:sz w:val="20"/>
          <w:szCs w:val="20"/>
          <w:lang w:val="en"/>
        </w:rPr>
        <w:t xml:space="preserve"> PRESENCES (Champions Era): </w:t>
      </w:r>
      <w:r>
        <w:rPr>
          <w:sz w:val="20"/>
          <w:szCs w:val="20"/>
          <w:lang w:val="en"/>
        </w:rPr>
        <w:t>Iván Estrada (MEX) 31, Oribe Peralta (MEX) 29, Carlos Darwin Quintero (COL) 28.</w:t>
      </w:r>
    </w:p>
    <w:p w14:paraId="566C8643" w14:textId="63C04A85" w:rsidR="00C16D0A" w:rsidRDefault="00EF5AB5">
      <w:pPr>
        <w:numPr>
          <w:ilvl w:val="0"/>
          <w:numId w:val="3"/>
        </w:numPr>
        <w:shd w:val="clear" w:color="auto" w:fill="FFFFFF"/>
        <w:spacing w:before="200"/>
        <w:ind w:right="165"/>
        <w:rPr>
          <w:rFonts w:ascii="Poppins" w:eastAsia="Poppins" w:hAnsi="Poppins" w:cs="Poppins"/>
          <w:b/>
          <w:sz w:val="20"/>
          <w:szCs w:val="20"/>
        </w:rPr>
      </w:pPr>
      <w:r>
        <w:rPr>
          <w:b/>
          <w:sz w:val="20"/>
          <w:szCs w:val="20"/>
          <w:lang w:val="en"/>
        </w:rPr>
        <w:t xml:space="preserve">HAT-TRICKS IN SCCL Champions Era (3): </w:t>
      </w:r>
      <w:r>
        <w:rPr>
          <w:sz w:val="20"/>
          <w:szCs w:val="20"/>
          <w:lang w:val="en"/>
        </w:rPr>
        <w:t xml:space="preserve">Agustín Herrera (MEX), Carlos Quinteros (COL) and Javier Correa (ARG). </w:t>
      </w:r>
      <w:r>
        <w:rPr>
          <w:lang w:val="en"/>
        </w:rPr>
        <w:t xml:space="preserve"> </w:t>
      </w:r>
      <w:r w:rsidR="00F522C6">
        <w:rPr>
          <w:b/>
          <w:sz w:val="20"/>
          <w:szCs w:val="20"/>
          <w:lang w:val="en"/>
        </w:rPr>
        <w:t>Four goals</w:t>
      </w:r>
      <w:r>
        <w:rPr>
          <w:b/>
          <w:sz w:val="20"/>
          <w:szCs w:val="20"/>
          <w:lang w:val="en"/>
        </w:rPr>
        <w:t xml:space="preserve"> in </w:t>
      </w:r>
      <w:r w:rsidR="00F522C6">
        <w:rPr>
          <w:b/>
          <w:sz w:val="20"/>
          <w:szCs w:val="20"/>
          <w:lang w:val="en"/>
        </w:rPr>
        <w:t xml:space="preserve">the </w:t>
      </w:r>
      <w:r>
        <w:rPr>
          <w:b/>
          <w:sz w:val="20"/>
          <w:szCs w:val="20"/>
          <w:lang w:val="en"/>
        </w:rPr>
        <w:t>SCCL:</w:t>
      </w:r>
      <w:r>
        <w:rPr>
          <w:sz w:val="20"/>
          <w:szCs w:val="20"/>
          <w:lang w:val="en"/>
        </w:rPr>
        <w:t xml:space="preserve"> José María Cárdenas (MEX) vs. Joe Public</w:t>
      </w:r>
      <w:r w:rsidR="00F522C6">
        <w:rPr>
          <w:sz w:val="20"/>
          <w:szCs w:val="20"/>
          <w:lang w:val="en"/>
        </w:rPr>
        <w:t xml:space="preserve">, </w:t>
      </w:r>
      <w:r>
        <w:rPr>
          <w:sz w:val="20"/>
          <w:szCs w:val="20"/>
          <w:lang w:val="en"/>
        </w:rPr>
        <w:t xml:space="preserve">Group B </w:t>
      </w:r>
      <w:r w:rsidR="00F522C6">
        <w:rPr>
          <w:sz w:val="20"/>
          <w:szCs w:val="20"/>
          <w:lang w:val="en"/>
        </w:rPr>
        <w:t>in</w:t>
      </w:r>
      <w:r>
        <w:rPr>
          <w:sz w:val="20"/>
          <w:szCs w:val="20"/>
          <w:lang w:val="en"/>
        </w:rPr>
        <w:t xml:space="preserve"> 2010/11.</w:t>
      </w:r>
    </w:p>
    <w:p w14:paraId="1C67A92F" w14:textId="78D6B611" w:rsidR="00C16D0A" w:rsidRDefault="006770FD">
      <w:pPr>
        <w:numPr>
          <w:ilvl w:val="0"/>
          <w:numId w:val="3"/>
        </w:numPr>
        <w:shd w:val="clear" w:color="auto" w:fill="FFFFFF"/>
        <w:spacing w:before="200"/>
        <w:ind w:right="165"/>
        <w:rPr>
          <w:rFonts w:ascii="Poppins" w:eastAsia="Poppins" w:hAnsi="Poppins" w:cs="Poppins"/>
          <w:b/>
          <w:sz w:val="20"/>
          <w:szCs w:val="20"/>
        </w:rPr>
      </w:pPr>
      <w:r>
        <w:rPr>
          <w:b/>
          <w:sz w:val="20"/>
          <w:szCs w:val="20"/>
          <w:lang w:val="en"/>
        </w:rPr>
        <w:t>BRACES</w:t>
      </w:r>
      <w:r w:rsidR="00EF5AB5">
        <w:rPr>
          <w:b/>
          <w:sz w:val="20"/>
          <w:szCs w:val="20"/>
          <w:lang w:val="en"/>
        </w:rPr>
        <w:t xml:space="preserve"> IN </w:t>
      </w:r>
      <w:r w:rsidR="00C1603F">
        <w:rPr>
          <w:b/>
          <w:sz w:val="20"/>
          <w:szCs w:val="20"/>
          <w:lang w:val="en"/>
        </w:rPr>
        <w:t xml:space="preserve">THE </w:t>
      </w:r>
      <w:r w:rsidR="00EF5AB5">
        <w:rPr>
          <w:b/>
          <w:sz w:val="20"/>
          <w:szCs w:val="20"/>
          <w:lang w:val="en"/>
        </w:rPr>
        <w:t xml:space="preserve">SCCL (18): </w:t>
      </w:r>
      <w:r w:rsidR="00EF5AB5">
        <w:rPr>
          <w:sz w:val="20"/>
          <w:szCs w:val="20"/>
          <w:lang w:val="en"/>
        </w:rPr>
        <w:t xml:space="preserve">Carlos Quintero (COL) x3, </w:t>
      </w:r>
      <w:r w:rsidR="00C1603F">
        <w:rPr>
          <w:sz w:val="20"/>
          <w:szCs w:val="20"/>
          <w:lang w:val="en"/>
        </w:rPr>
        <w:t>Hércules</w:t>
      </w:r>
      <w:r w:rsidR="00EF5AB5">
        <w:rPr>
          <w:sz w:val="20"/>
          <w:szCs w:val="20"/>
          <w:lang w:val="en"/>
        </w:rPr>
        <w:t xml:space="preserve"> Gómez (USA) x2, Oribe Peralta (MEX) x2, Djaniny (CPV), Matías Vuoso (ARG), Christian Suárez (ECU), Daniel Ludueña (ARG), Christian Benítez (ECU), Julio Furch (ARG), Martín Bravo (ARG), Juan Pablo Rodríguez (MEX), Jesús Alonso Escoboza (MEX), José Reyes (MEX) and Brian Lozano (URU).</w:t>
      </w:r>
    </w:p>
    <w:p w14:paraId="4FD238AE" w14:textId="609378B2" w:rsidR="00C16D0A" w:rsidRDefault="00EF5AB5">
      <w:pPr>
        <w:numPr>
          <w:ilvl w:val="0"/>
          <w:numId w:val="3"/>
        </w:numPr>
        <w:shd w:val="clear" w:color="auto" w:fill="FFFFFF"/>
        <w:spacing w:before="200"/>
        <w:ind w:right="165"/>
        <w:rPr>
          <w:rFonts w:ascii="Poppins" w:eastAsia="Poppins" w:hAnsi="Poppins" w:cs="Poppins"/>
          <w:b/>
          <w:sz w:val="20"/>
          <w:szCs w:val="20"/>
        </w:rPr>
      </w:pPr>
      <w:r>
        <w:rPr>
          <w:b/>
          <w:sz w:val="20"/>
          <w:szCs w:val="20"/>
          <w:lang w:val="en"/>
        </w:rPr>
        <w:t xml:space="preserve">LAST </w:t>
      </w:r>
      <w:r w:rsidR="006770FD">
        <w:rPr>
          <w:b/>
          <w:sz w:val="20"/>
          <w:szCs w:val="20"/>
          <w:lang w:val="en"/>
        </w:rPr>
        <w:t>BRACE</w:t>
      </w:r>
      <w:r>
        <w:rPr>
          <w:b/>
          <w:sz w:val="20"/>
          <w:szCs w:val="20"/>
          <w:lang w:val="en"/>
        </w:rPr>
        <w:t xml:space="preserve"> IN </w:t>
      </w:r>
      <w:r w:rsidR="00C1603F">
        <w:rPr>
          <w:b/>
          <w:sz w:val="20"/>
          <w:szCs w:val="20"/>
          <w:lang w:val="en"/>
        </w:rPr>
        <w:t xml:space="preserve">THE </w:t>
      </w:r>
      <w:r>
        <w:rPr>
          <w:b/>
          <w:sz w:val="20"/>
          <w:szCs w:val="20"/>
          <w:lang w:val="en"/>
        </w:rPr>
        <w:t xml:space="preserve">SCCL: </w:t>
      </w:r>
      <w:r>
        <w:rPr>
          <w:sz w:val="20"/>
          <w:szCs w:val="20"/>
          <w:lang w:val="en"/>
        </w:rPr>
        <w:t>Julio Furch (ARG) vs. Tigres UANL (MEX) in the 3-2 victory in the Semifinals</w:t>
      </w:r>
      <w:r w:rsidR="00C1603F">
        <w:rPr>
          <w:sz w:val="20"/>
          <w:szCs w:val="20"/>
          <w:lang w:val="en"/>
        </w:rPr>
        <w:t>,</w:t>
      </w:r>
      <w:r>
        <w:rPr>
          <w:sz w:val="20"/>
          <w:szCs w:val="20"/>
          <w:lang w:val="en"/>
        </w:rPr>
        <w:t xml:space="preserve"> (10 APR 2019).</w:t>
      </w:r>
    </w:p>
    <w:p w14:paraId="4ED5456D" w14:textId="713677DE" w:rsidR="00C16D0A" w:rsidRDefault="00EF5AB5">
      <w:pPr>
        <w:numPr>
          <w:ilvl w:val="0"/>
          <w:numId w:val="3"/>
        </w:numPr>
        <w:shd w:val="clear" w:color="auto" w:fill="FFFFFF"/>
        <w:spacing w:before="200"/>
        <w:ind w:right="165"/>
        <w:rPr>
          <w:rFonts w:ascii="Poppins" w:eastAsia="Poppins" w:hAnsi="Poppins" w:cs="Poppins"/>
          <w:b/>
          <w:sz w:val="20"/>
          <w:szCs w:val="20"/>
        </w:rPr>
      </w:pPr>
      <w:r>
        <w:rPr>
          <w:b/>
          <w:sz w:val="20"/>
          <w:szCs w:val="20"/>
          <w:lang w:val="en"/>
        </w:rPr>
        <w:t xml:space="preserve">YOUNGEST SCORER </w:t>
      </w:r>
      <w:r w:rsidR="00C1603F">
        <w:rPr>
          <w:b/>
          <w:sz w:val="20"/>
          <w:szCs w:val="20"/>
          <w:lang w:val="en"/>
        </w:rPr>
        <w:t>IN SCCL</w:t>
      </w:r>
      <w:r>
        <w:rPr>
          <w:b/>
          <w:sz w:val="20"/>
          <w:szCs w:val="20"/>
          <w:lang w:val="en"/>
        </w:rPr>
        <w:t xml:space="preserve">: </w:t>
      </w:r>
      <w:r>
        <w:rPr>
          <w:sz w:val="20"/>
          <w:szCs w:val="20"/>
          <w:lang w:val="en"/>
        </w:rPr>
        <w:t xml:space="preserve">Jesus Alonso Escoboza (MEX) vs. Colorado Rapids (USA) at 18 years, 8 months and 28 days in a 2-0 Group B win </w:t>
      </w:r>
      <w:r w:rsidR="0049455E">
        <w:rPr>
          <w:sz w:val="20"/>
          <w:szCs w:val="20"/>
          <w:lang w:val="en"/>
        </w:rPr>
        <w:t>in 2011</w:t>
      </w:r>
      <w:r>
        <w:rPr>
          <w:sz w:val="20"/>
          <w:szCs w:val="20"/>
          <w:lang w:val="en"/>
        </w:rPr>
        <w:t>/12.</w:t>
      </w:r>
    </w:p>
    <w:p w14:paraId="66D534BF" w14:textId="1603B78E" w:rsidR="00C16D0A" w:rsidRDefault="0049455E">
      <w:pPr>
        <w:numPr>
          <w:ilvl w:val="0"/>
          <w:numId w:val="3"/>
        </w:numPr>
        <w:shd w:val="clear" w:color="auto" w:fill="FFFFFF"/>
        <w:spacing w:before="200"/>
        <w:ind w:right="165"/>
        <w:rPr>
          <w:rFonts w:ascii="Poppins" w:eastAsia="Poppins" w:hAnsi="Poppins" w:cs="Poppins"/>
          <w:b/>
          <w:sz w:val="20"/>
          <w:szCs w:val="20"/>
        </w:rPr>
      </w:pPr>
      <w:r>
        <w:rPr>
          <w:b/>
          <w:sz w:val="20"/>
          <w:szCs w:val="20"/>
          <w:lang w:val="en"/>
        </w:rPr>
        <w:t>OLDEST SCORER IN THE SCCL</w:t>
      </w:r>
      <w:r w:rsidR="00EF5AB5">
        <w:rPr>
          <w:b/>
          <w:sz w:val="20"/>
          <w:szCs w:val="20"/>
          <w:lang w:val="en"/>
        </w:rPr>
        <w:t xml:space="preserve">: </w:t>
      </w:r>
      <w:r w:rsidR="00EF5AB5">
        <w:rPr>
          <w:sz w:val="20"/>
          <w:szCs w:val="20"/>
          <w:lang w:val="en"/>
        </w:rPr>
        <w:t>Rodrigo Ruíz (CHI) vs. Municipal (GUA) at 38 years, 5 months and 10 days in the 6-1 victory by Group B</w:t>
      </w:r>
      <w:r>
        <w:rPr>
          <w:sz w:val="20"/>
          <w:szCs w:val="20"/>
          <w:lang w:val="en"/>
        </w:rPr>
        <w:t xml:space="preserve"> in</w:t>
      </w:r>
      <w:r w:rsidR="00EF5AB5">
        <w:rPr>
          <w:sz w:val="20"/>
          <w:szCs w:val="20"/>
          <w:lang w:val="en"/>
        </w:rPr>
        <w:t xml:space="preserve"> 2010/11. </w:t>
      </w:r>
    </w:p>
    <w:p w14:paraId="42B42648" w14:textId="2E314FBB" w:rsidR="0049455E" w:rsidRPr="00C1606F" w:rsidRDefault="0049455E">
      <w:pPr>
        <w:numPr>
          <w:ilvl w:val="0"/>
          <w:numId w:val="3"/>
        </w:numPr>
        <w:shd w:val="clear" w:color="auto" w:fill="FFFFFF"/>
        <w:spacing w:before="200"/>
        <w:ind w:right="165"/>
        <w:rPr>
          <w:rFonts w:ascii="Poppins" w:eastAsia="Poppins" w:hAnsi="Poppins" w:cs="Poppins"/>
          <w:b/>
          <w:sz w:val="20"/>
          <w:szCs w:val="20"/>
          <w:lang w:val="en-US"/>
        </w:rPr>
      </w:pPr>
      <w:r>
        <w:rPr>
          <w:b/>
          <w:sz w:val="20"/>
          <w:szCs w:val="20"/>
          <w:lang w:val="en"/>
        </w:rPr>
        <w:t xml:space="preserve">LAST WIN WITH </w:t>
      </w:r>
      <w:r w:rsidR="006770FD">
        <w:rPr>
          <w:b/>
          <w:sz w:val="20"/>
          <w:szCs w:val="20"/>
          <w:lang w:val="en"/>
        </w:rPr>
        <w:t>BIGGEST</w:t>
      </w:r>
      <w:r>
        <w:rPr>
          <w:b/>
          <w:sz w:val="20"/>
          <w:szCs w:val="20"/>
          <w:lang w:val="en"/>
        </w:rPr>
        <w:t xml:space="preserve"> GOAL</w:t>
      </w:r>
      <w:r w:rsidR="006770FD">
        <w:rPr>
          <w:b/>
          <w:sz w:val="20"/>
          <w:szCs w:val="20"/>
          <w:lang w:val="en"/>
        </w:rPr>
        <w:t xml:space="preserve"> DIFFERENTIAL</w:t>
      </w:r>
      <w:r>
        <w:rPr>
          <w:b/>
          <w:sz w:val="20"/>
          <w:szCs w:val="20"/>
          <w:lang w:val="en"/>
        </w:rPr>
        <w:t xml:space="preserve"> IN FAVOR: (</w:t>
      </w:r>
      <w:r w:rsidR="00EF5AB5">
        <w:rPr>
          <w:sz w:val="20"/>
          <w:szCs w:val="20"/>
          <w:lang w:val="en"/>
        </w:rPr>
        <w:t>5-0</w:t>
      </w:r>
      <w:r>
        <w:rPr>
          <w:sz w:val="20"/>
          <w:szCs w:val="20"/>
          <w:lang w:val="en"/>
        </w:rPr>
        <w:t xml:space="preserve">) vs CD </w:t>
      </w:r>
      <w:r w:rsidR="00EF5AB5">
        <w:rPr>
          <w:sz w:val="20"/>
          <w:szCs w:val="20"/>
          <w:lang w:val="en"/>
        </w:rPr>
        <w:t xml:space="preserve">Marathón -HON- (Marlos Moreno, Julio Furch, </w:t>
      </w:r>
      <w:r>
        <w:rPr>
          <w:sz w:val="20"/>
          <w:szCs w:val="20"/>
          <w:lang w:val="en"/>
        </w:rPr>
        <w:t>Ulises</w:t>
      </w:r>
      <w:r w:rsidR="00EF5AB5">
        <w:rPr>
          <w:sz w:val="20"/>
          <w:szCs w:val="20"/>
          <w:lang w:val="en"/>
        </w:rPr>
        <w:t xml:space="preserve"> Rivas, Eduardo Aguirre and Diego De Buen Juárez), </w:t>
      </w:r>
      <w:r>
        <w:rPr>
          <w:sz w:val="20"/>
          <w:szCs w:val="20"/>
          <w:lang w:val="en"/>
        </w:rPr>
        <w:t xml:space="preserve">knockout stages </w:t>
      </w:r>
      <w:r w:rsidR="00EF5AB5">
        <w:rPr>
          <w:sz w:val="20"/>
          <w:szCs w:val="20"/>
          <w:lang w:val="en"/>
        </w:rPr>
        <w:t>2019</w:t>
      </w:r>
      <w:r>
        <w:rPr>
          <w:sz w:val="20"/>
          <w:szCs w:val="20"/>
          <w:lang w:val="en"/>
        </w:rPr>
        <w:t xml:space="preserve">, </w:t>
      </w:r>
      <w:r w:rsidR="00EF5AB5">
        <w:rPr>
          <w:sz w:val="20"/>
          <w:szCs w:val="20"/>
          <w:lang w:val="en"/>
        </w:rPr>
        <w:t xml:space="preserve">Estadio Corona (27 FEB 2019). </w:t>
      </w:r>
    </w:p>
    <w:p w14:paraId="1C556E89" w14:textId="4D1EF7DB" w:rsidR="00C16D0A" w:rsidRDefault="0049455E">
      <w:pPr>
        <w:numPr>
          <w:ilvl w:val="0"/>
          <w:numId w:val="3"/>
        </w:numPr>
        <w:shd w:val="clear" w:color="auto" w:fill="FFFFFF"/>
        <w:spacing w:before="200"/>
        <w:ind w:right="165"/>
        <w:rPr>
          <w:rFonts w:ascii="Poppins" w:eastAsia="Poppins" w:hAnsi="Poppins" w:cs="Poppins"/>
          <w:b/>
          <w:sz w:val="20"/>
          <w:szCs w:val="20"/>
        </w:rPr>
      </w:pPr>
      <w:r w:rsidRPr="0049455E">
        <w:rPr>
          <w:b/>
          <w:bCs/>
          <w:sz w:val="20"/>
          <w:szCs w:val="20"/>
          <w:lang w:val="en"/>
        </w:rPr>
        <w:t xml:space="preserve">WIN WITH </w:t>
      </w:r>
      <w:r w:rsidR="006770FD">
        <w:rPr>
          <w:b/>
          <w:bCs/>
          <w:sz w:val="20"/>
          <w:szCs w:val="20"/>
          <w:lang w:val="en"/>
        </w:rPr>
        <w:t>BIGGEST</w:t>
      </w:r>
      <w:r w:rsidRPr="0049455E">
        <w:rPr>
          <w:b/>
          <w:bCs/>
          <w:sz w:val="20"/>
          <w:szCs w:val="20"/>
          <w:lang w:val="en"/>
        </w:rPr>
        <w:t xml:space="preserve"> GOAL</w:t>
      </w:r>
      <w:r w:rsidR="006770FD">
        <w:rPr>
          <w:b/>
          <w:bCs/>
          <w:sz w:val="20"/>
          <w:szCs w:val="20"/>
          <w:lang w:val="en"/>
        </w:rPr>
        <w:t xml:space="preserve"> DIFFERENTIAL</w:t>
      </w:r>
      <w:r w:rsidRPr="0049455E">
        <w:rPr>
          <w:b/>
          <w:bCs/>
          <w:sz w:val="20"/>
          <w:szCs w:val="20"/>
          <w:lang w:val="en"/>
        </w:rPr>
        <w:t xml:space="preserve"> IN THE SCCL</w:t>
      </w:r>
      <w:r>
        <w:rPr>
          <w:sz w:val="20"/>
          <w:szCs w:val="20"/>
          <w:lang w:val="en"/>
        </w:rPr>
        <w:t xml:space="preserve">: </w:t>
      </w:r>
      <w:r w:rsidR="00EF5AB5">
        <w:rPr>
          <w:sz w:val="20"/>
          <w:szCs w:val="20"/>
          <w:lang w:val="en"/>
        </w:rPr>
        <w:t xml:space="preserve"> 6–0 vs. Isidro Metapán (SLV) </w:t>
      </w:r>
      <w:r>
        <w:rPr>
          <w:sz w:val="20"/>
          <w:szCs w:val="20"/>
          <w:lang w:val="en"/>
        </w:rPr>
        <w:t xml:space="preserve">in the </w:t>
      </w:r>
      <w:r w:rsidR="00EF5AB5">
        <w:rPr>
          <w:sz w:val="20"/>
          <w:szCs w:val="20"/>
          <w:lang w:val="en"/>
        </w:rPr>
        <w:t>2011/12 Concacaf Champions League.</w:t>
      </w:r>
    </w:p>
    <w:p w14:paraId="147E4DDF" w14:textId="59951ECB" w:rsidR="00C16D0A" w:rsidRDefault="005A495B">
      <w:pPr>
        <w:numPr>
          <w:ilvl w:val="0"/>
          <w:numId w:val="3"/>
        </w:numPr>
        <w:shd w:val="clear" w:color="auto" w:fill="FFFFFF"/>
        <w:spacing w:before="200"/>
        <w:ind w:right="165"/>
        <w:rPr>
          <w:rFonts w:ascii="Poppins" w:eastAsia="Poppins" w:hAnsi="Poppins" w:cs="Poppins"/>
          <w:b/>
          <w:sz w:val="20"/>
          <w:szCs w:val="20"/>
        </w:rPr>
      </w:pPr>
      <w:r>
        <w:rPr>
          <w:b/>
          <w:sz w:val="20"/>
          <w:szCs w:val="20"/>
          <w:lang w:val="en"/>
        </w:rPr>
        <w:lastRenderedPageBreak/>
        <w:t xml:space="preserve">DEFEAT WITH MOST GOALS </w:t>
      </w:r>
      <w:r w:rsidR="00EF5AB5">
        <w:rPr>
          <w:b/>
          <w:sz w:val="20"/>
          <w:szCs w:val="20"/>
          <w:lang w:val="en"/>
        </w:rPr>
        <w:t xml:space="preserve">AGAINST: </w:t>
      </w:r>
      <w:r w:rsidR="00EF5AB5">
        <w:rPr>
          <w:sz w:val="20"/>
          <w:szCs w:val="20"/>
          <w:lang w:val="en"/>
        </w:rPr>
        <w:t xml:space="preserve">4-1 vs. Los Angeles Galaxy (USA) in the </w:t>
      </w:r>
      <w:r>
        <w:rPr>
          <w:sz w:val="20"/>
          <w:szCs w:val="20"/>
          <w:lang w:val="en"/>
        </w:rPr>
        <w:t xml:space="preserve">old </w:t>
      </w:r>
      <w:r w:rsidR="00EF5AB5">
        <w:rPr>
          <w:sz w:val="20"/>
          <w:szCs w:val="20"/>
          <w:lang w:val="en"/>
        </w:rPr>
        <w:t>Champions Cup of 1997.</w:t>
      </w:r>
    </w:p>
    <w:p w14:paraId="4C7E1E28" w14:textId="01D0794A" w:rsidR="00C16D0A" w:rsidRDefault="00EF5AB5">
      <w:pPr>
        <w:numPr>
          <w:ilvl w:val="0"/>
          <w:numId w:val="3"/>
        </w:numPr>
        <w:shd w:val="clear" w:color="auto" w:fill="FFFFFF"/>
        <w:spacing w:before="200"/>
        <w:ind w:right="165"/>
        <w:rPr>
          <w:rFonts w:ascii="Poppins" w:eastAsia="Poppins" w:hAnsi="Poppins" w:cs="Poppins"/>
          <w:b/>
          <w:sz w:val="20"/>
          <w:szCs w:val="20"/>
        </w:rPr>
      </w:pPr>
      <w:r>
        <w:rPr>
          <w:b/>
          <w:sz w:val="20"/>
          <w:szCs w:val="20"/>
          <w:lang w:val="en"/>
        </w:rPr>
        <w:t xml:space="preserve">DEFINITIONS </w:t>
      </w:r>
      <w:r w:rsidR="006770FD">
        <w:rPr>
          <w:b/>
          <w:sz w:val="20"/>
          <w:szCs w:val="20"/>
          <w:lang w:val="en"/>
        </w:rPr>
        <w:t>BY</w:t>
      </w:r>
      <w:r>
        <w:rPr>
          <w:b/>
          <w:sz w:val="20"/>
          <w:szCs w:val="20"/>
          <w:lang w:val="en"/>
        </w:rPr>
        <w:t xml:space="preserve"> PENALTIES </w:t>
      </w:r>
      <w:r w:rsidR="005A495B">
        <w:rPr>
          <w:b/>
          <w:sz w:val="20"/>
          <w:szCs w:val="20"/>
          <w:lang w:val="en"/>
        </w:rPr>
        <w:t>IN THE SCCL</w:t>
      </w:r>
      <w:r>
        <w:rPr>
          <w:b/>
          <w:sz w:val="20"/>
          <w:szCs w:val="20"/>
          <w:lang w:val="en"/>
        </w:rPr>
        <w:t xml:space="preserve">: </w:t>
      </w:r>
      <w:r>
        <w:rPr>
          <w:sz w:val="20"/>
          <w:szCs w:val="20"/>
          <w:lang w:val="en"/>
        </w:rPr>
        <w:t xml:space="preserve">(0). </w:t>
      </w:r>
      <w:r>
        <w:rPr>
          <w:lang w:val="en"/>
        </w:rPr>
        <w:t xml:space="preserve"> </w:t>
      </w:r>
      <w:r>
        <w:rPr>
          <w:b/>
          <w:sz w:val="20"/>
          <w:szCs w:val="20"/>
          <w:lang w:val="en"/>
        </w:rPr>
        <w:t xml:space="preserve">WON: </w:t>
      </w:r>
      <w:r>
        <w:rPr>
          <w:sz w:val="20"/>
          <w:szCs w:val="20"/>
          <w:lang w:val="en"/>
        </w:rPr>
        <w:t>0.</w:t>
      </w:r>
      <w:r>
        <w:rPr>
          <w:lang w:val="en"/>
        </w:rPr>
        <w:t xml:space="preserve"> </w:t>
      </w:r>
      <w:r>
        <w:rPr>
          <w:b/>
          <w:sz w:val="20"/>
          <w:szCs w:val="20"/>
          <w:lang w:val="en"/>
        </w:rPr>
        <w:t xml:space="preserve"> LOST: </w:t>
      </w:r>
      <w:r>
        <w:rPr>
          <w:sz w:val="20"/>
          <w:szCs w:val="20"/>
          <w:lang w:val="en"/>
        </w:rPr>
        <w:t>0.</w:t>
      </w:r>
    </w:p>
    <w:p w14:paraId="1D57BC93" w14:textId="0DAA5BF7" w:rsidR="00C16D0A" w:rsidRPr="00C1606F" w:rsidRDefault="005A495B">
      <w:pPr>
        <w:numPr>
          <w:ilvl w:val="0"/>
          <w:numId w:val="3"/>
        </w:numPr>
        <w:shd w:val="clear" w:color="auto" w:fill="FFFFFF"/>
        <w:spacing w:before="200" w:after="200"/>
        <w:ind w:right="165"/>
        <w:rPr>
          <w:rFonts w:ascii="Poppins" w:eastAsia="Poppins" w:hAnsi="Poppins" w:cs="Poppins"/>
          <w:b/>
          <w:sz w:val="20"/>
          <w:szCs w:val="20"/>
          <w:lang w:val="en-US"/>
        </w:rPr>
      </w:pPr>
      <w:r>
        <w:rPr>
          <w:b/>
          <w:sz w:val="20"/>
          <w:szCs w:val="20"/>
          <w:lang w:val="en"/>
        </w:rPr>
        <w:t xml:space="preserve">Santos Laguna has scored in </w:t>
      </w:r>
      <w:r w:rsidR="00EF5AB5">
        <w:rPr>
          <w:sz w:val="20"/>
          <w:szCs w:val="20"/>
          <w:lang w:val="en"/>
        </w:rPr>
        <w:t xml:space="preserve">46 </w:t>
      </w:r>
      <w:r>
        <w:rPr>
          <w:sz w:val="20"/>
          <w:szCs w:val="20"/>
          <w:lang w:val="en"/>
        </w:rPr>
        <w:t>matches</w:t>
      </w:r>
      <w:r w:rsidR="00EF5AB5">
        <w:rPr>
          <w:sz w:val="20"/>
          <w:szCs w:val="20"/>
          <w:lang w:val="en"/>
        </w:rPr>
        <w:t xml:space="preserve">, </w:t>
      </w:r>
      <w:r>
        <w:rPr>
          <w:sz w:val="20"/>
          <w:szCs w:val="20"/>
          <w:lang w:val="en"/>
        </w:rPr>
        <w:t xml:space="preserve">in </w:t>
      </w:r>
      <w:r w:rsidR="00EF5AB5">
        <w:rPr>
          <w:sz w:val="20"/>
          <w:szCs w:val="20"/>
          <w:lang w:val="en"/>
        </w:rPr>
        <w:t xml:space="preserve">12 he could not score goals, </w:t>
      </w:r>
      <w:r>
        <w:rPr>
          <w:sz w:val="20"/>
          <w:szCs w:val="20"/>
          <w:lang w:val="en"/>
        </w:rPr>
        <w:t xml:space="preserve">in </w:t>
      </w:r>
      <w:r w:rsidR="00EF5AB5">
        <w:rPr>
          <w:sz w:val="20"/>
          <w:szCs w:val="20"/>
          <w:lang w:val="en"/>
        </w:rPr>
        <w:t xml:space="preserve">20 </w:t>
      </w:r>
      <w:r>
        <w:rPr>
          <w:sz w:val="20"/>
          <w:szCs w:val="20"/>
          <w:lang w:val="en"/>
        </w:rPr>
        <w:t xml:space="preserve">he did not concede goals and in </w:t>
      </w:r>
      <w:r w:rsidR="00EF5AB5">
        <w:rPr>
          <w:sz w:val="20"/>
          <w:szCs w:val="20"/>
          <w:lang w:val="en"/>
        </w:rPr>
        <w:t xml:space="preserve">38 games </w:t>
      </w:r>
      <w:r>
        <w:rPr>
          <w:sz w:val="20"/>
          <w:szCs w:val="20"/>
          <w:lang w:val="en"/>
        </w:rPr>
        <w:t xml:space="preserve">he conceded </w:t>
      </w:r>
      <w:r w:rsidR="006770FD">
        <w:rPr>
          <w:sz w:val="20"/>
          <w:szCs w:val="20"/>
          <w:lang w:val="en"/>
        </w:rPr>
        <w:t>goals and</w:t>
      </w:r>
      <w:r>
        <w:rPr>
          <w:sz w:val="20"/>
          <w:szCs w:val="20"/>
          <w:lang w:val="en"/>
        </w:rPr>
        <w:t xml:space="preserve"> has </w:t>
      </w:r>
      <w:r w:rsidR="00EF5AB5">
        <w:rPr>
          <w:sz w:val="20"/>
          <w:szCs w:val="20"/>
          <w:lang w:val="en"/>
        </w:rPr>
        <w:t>3  0-0</w:t>
      </w:r>
      <w:r w:rsidR="00EF5AB5">
        <w:rPr>
          <w:lang w:val="en"/>
        </w:rPr>
        <w:t xml:space="preserve"> </w:t>
      </w:r>
      <w:r>
        <w:rPr>
          <w:sz w:val="20"/>
          <w:szCs w:val="20"/>
          <w:lang w:val="en"/>
        </w:rPr>
        <w:t>draws</w:t>
      </w:r>
      <w:r w:rsidR="00EF5AB5">
        <w:rPr>
          <w:lang w:val="en"/>
        </w:rPr>
        <w:t>.</w:t>
      </w:r>
    </w:p>
    <w:p w14:paraId="49EA1749" w14:textId="648BAFC2" w:rsidR="00C16D0A" w:rsidRPr="00C1606F" w:rsidRDefault="005A495B">
      <w:pPr>
        <w:numPr>
          <w:ilvl w:val="0"/>
          <w:numId w:val="3"/>
        </w:numPr>
        <w:shd w:val="clear" w:color="auto" w:fill="FFFFFF"/>
        <w:spacing w:before="200" w:after="200"/>
        <w:ind w:right="165"/>
        <w:rPr>
          <w:rFonts w:ascii="Poppins" w:eastAsia="Poppins" w:hAnsi="Poppins" w:cs="Poppins"/>
          <w:b/>
          <w:sz w:val="20"/>
          <w:szCs w:val="20"/>
          <w:lang w:val="en-US"/>
        </w:rPr>
      </w:pPr>
      <w:r>
        <w:rPr>
          <w:b/>
          <w:sz w:val="20"/>
          <w:szCs w:val="20"/>
          <w:lang w:val="en"/>
        </w:rPr>
        <w:t xml:space="preserve">RECORD </w:t>
      </w:r>
      <w:r w:rsidR="00EF5AB5">
        <w:rPr>
          <w:b/>
          <w:sz w:val="20"/>
          <w:szCs w:val="20"/>
          <w:lang w:val="en"/>
        </w:rPr>
        <w:t xml:space="preserve">IN THE FIRST LEG GAMES IN SCCL KO PHASE: </w:t>
      </w:r>
      <w:r w:rsidR="006770FD">
        <w:rPr>
          <w:sz w:val="20"/>
          <w:szCs w:val="20"/>
          <w:lang w:val="en"/>
        </w:rPr>
        <w:t>GP</w:t>
      </w:r>
      <w:r w:rsidR="00EF5AB5">
        <w:rPr>
          <w:sz w:val="20"/>
          <w:szCs w:val="20"/>
          <w:lang w:val="en"/>
        </w:rPr>
        <w:t xml:space="preserve">-18 </w:t>
      </w:r>
      <w:r w:rsidR="006770FD">
        <w:rPr>
          <w:sz w:val="20"/>
          <w:szCs w:val="20"/>
          <w:lang w:val="en"/>
        </w:rPr>
        <w:t>W</w:t>
      </w:r>
      <w:r w:rsidR="00EF5AB5">
        <w:rPr>
          <w:sz w:val="20"/>
          <w:szCs w:val="20"/>
          <w:lang w:val="en"/>
        </w:rPr>
        <w:t xml:space="preserve">-7 </w:t>
      </w:r>
      <w:r w:rsidR="006770FD">
        <w:rPr>
          <w:sz w:val="20"/>
          <w:szCs w:val="20"/>
          <w:lang w:val="en"/>
        </w:rPr>
        <w:t>D</w:t>
      </w:r>
      <w:r w:rsidR="00EF5AB5">
        <w:rPr>
          <w:sz w:val="20"/>
          <w:szCs w:val="20"/>
          <w:lang w:val="en"/>
        </w:rPr>
        <w:t xml:space="preserve">-4 </w:t>
      </w:r>
      <w:r w:rsidR="006770FD">
        <w:rPr>
          <w:sz w:val="20"/>
          <w:szCs w:val="20"/>
          <w:lang w:val="en"/>
        </w:rPr>
        <w:t>L</w:t>
      </w:r>
      <w:r w:rsidR="00EF5AB5">
        <w:rPr>
          <w:sz w:val="20"/>
          <w:szCs w:val="20"/>
          <w:lang w:val="en"/>
        </w:rPr>
        <w:t>-7. 46.3% EFFECTIVENESS.</w:t>
      </w:r>
    </w:p>
    <w:tbl>
      <w:tblPr>
        <w:tblStyle w:val="a2"/>
        <w:tblW w:w="83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0"/>
        <w:gridCol w:w="7738"/>
      </w:tblGrid>
      <w:tr w:rsidR="00C16D0A" w14:paraId="26DAC267" w14:textId="77777777">
        <w:trPr>
          <w:trHeight w:val="660"/>
        </w:trPr>
        <w:tc>
          <w:tcPr>
            <w:tcW w:w="63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tcPr>
          <w:p w14:paraId="348C3B17" w14:textId="77777777" w:rsidR="00C16D0A" w:rsidRDefault="00EF5AB5">
            <w:pPr>
              <w:spacing w:line="240" w:lineRule="auto"/>
              <w:ind w:right="19"/>
              <w:jc w:val="both"/>
              <w:rPr>
                <w:rFonts w:ascii="Poppins" w:eastAsia="Poppins" w:hAnsi="Poppins" w:cs="Poppins"/>
                <w:b/>
                <w:color w:val="20124D"/>
                <w:sz w:val="30"/>
                <w:szCs w:val="30"/>
              </w:rPr>
            </w:pPr>
            <w:r>
              <w:rPr>
                <w:rFonts w:ascii="Poppins" w:eastAsia="Poppins" w:hAnsi="Poppins" w:cs="Poppins"/>
                <w:noProof/>
                <w:sz w:val="40"/>
                <w:szCs w:val="40"/>
              </w:rPr>
              <w:drawing>
                <wp:inline distT="114300" distB="114300" distL="114300" distR="114300" wp14:anchorId="3D9935D2" wp14:editId="39B28425">
                  <wp:extent cx="266700" cy="266700"/>
                  <wp:effectExtent l="0" t="0" r="0" b="0"/>
                  <wp:docPr id="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266700" cy="266700"/>
                          </a:xfrm>
                          <a:prstGeom prst="rect">
                            <a:avLst/>
                          </a:prstGeom>
                          <a:ln/>
                        </pic:spPr>
                      </pic:pic>
                    </a:graphicData>
                  </a:graphic>
                </wp:inline>
              </w:drawing>
            </w:r>
          </w:p>
        </w:tc>
        <w:tc>
          <w:tcPr>
            <w:tcW w:w="7738" w:type="dxa"/>
            <w:tcBorders>
              <w:top w:val="single" w:sz="8" w:space="0" w:color="FFFFFF"/>
              <w:left w:val="single" w:sz="8" w:space="0" w:color="FFFFFF"/>
              <w:bottom w:val="single" w:sz="8" w:space="0" w:color="FFFFFF"/>
              <w:right w:val="single" w:sz="8" w:space="0" w:color="FFFFFF"/>
            </w:tcBorders>
            <w:shd w:val="clear" w:color="auto" w:fill="CCCCCC"/>
            <w:tcMar>
              <w:top w:w="100" w:type="dxa"/>
              <w:left w:w="100" w:type="dxa"/>
              <w:bottom w:w="100" w:type="dxa"/>
              <w:right w:w="100" w:type="dxa"/>
            </w:tcMar>
            <w:vAlign w:val="center"/>
          </w:tcPr>
          <w:p w14:paraId="02C3A698" w14:textId="77777777" w:rsidR="00C16D0A" w:rsidRDefault="00EF5AB5">
            <w:pPr>
              <w:spacing w:line="240" w:lineRule="auto"/>
              <w:ind w:right="19"/>
              <w:jc w:val="both"/>
              <w:rPr>
                <w:rFonts w:ascii="Poppins" w:eastAsia="Poppins" w:hAnsi="Poppins" w:cs="Poppins"/>
                <w:b/>
                <w:color w:val="20124D"/>
                <w:sz w:val="30"/>
                <w:szCs w:val="30"/>
              </w:rPr>
            </w:pPr>
            <w:r>
              <w:rPr>
                <w:b/>
                <w:color w:val="20124D"/>
                <w:sz w:val="30"/>
                <w:szCs w:val="30"/>
                <w:lang w:val="en"/>
              </w:rPr>
              <w:t>CF MONTREAL (CAN)</w:t>
            </w:r>
          </w:p>
        </w:tc>
      </w:tr>
    </w:tbl>
    <w:p w14:paraId="3160B134" w14:textId="77777777" w:rsidR="00C16D0A" w:rsidRPr="00C1606F" w:rsidRDefault="00EF5AB5">
      <w:pPr>
        <w:pStyle w:val="Heading1"/>
        <w:shd w:val="clear" w:color="auto" w:fill="FFFFFF"/>
        <w:spacing w:before="200"/>
        <w:ind w:left="141" w:right="165"/>
        <w:rPr>
          <w:rFonts w:ascii="Poppins" w:eastAsia="Poppins" w:hAnsi="Poppins" w:cs="Poppins"/>
          <w:b/>
          <w:sz w:val="24"/>
          <w:szCs w:val="24"/>
          <w:lang w:val="en-US"/>
        </w:rPr>
      </w:pPr>
      <w:bookmarkStart w:id="7" w:name="_sgupp3py2psz" w:colFirst="0" w:colLast="0"/>
      <w:bookmarkEnd w:id="7"/>
      <w:r>
        <w:rPr>
          <w:b/>
          <w:sz w:val="24"/>
          <w:szCs w:val="24"/>
          <w:lang w:val="en"/>
        </w:rPr>
        <w:t>Highlights of CF MONTREAL in the history of the SCCL:</w:t>
      </w:r>
    </w:p>
    <w:p w14:paraId="5A3132B9" w14:textId="50A66973" w:rsidR="00A51683" w:rsidRPr="00A51683" w:rsidRDefault="006770FD">
      <w:pPr>
        <w:numPr>
          <w:ilvl w:val="0"/>
          <w:numId w:val="5"/>
        </w:numPr>
        <w:shd w:val="clear" w:color="auto" w:fill="FFFFFF"/>
        <w:spacing w:before="200"/>
        <w:ind w:right="165"/>
      </w:pPr>
      <w:r>
        <w:rPr>
          <w:b/>
          <w:sz w:val="20"/>
          <w:szCs w:val="20"/>
          <w:lang w:val="en"/>
        </w:rPr>
        <w:t>B</w:t>
      </w:r>
      <w:r w:rsidR="00A51683">
        <w:rPr>
          <w:b/>
          <w:sz w:val="20"/>
          <w:szCs w:val="20"/>
          <w:lang w:val="en"/>
        </w:rPr>
        <w:t xml:space="preserve">est result was achieved </w:t>
      </w:r>
      <w:r w:rsidR="00EF5AB5">
        <w:rPr>
          <w:b/>
          <w:sz w:val="20"/>
          <w:szCs w:val="20"/>
          <w:lang w:val="en"/>
        </w:rPr>
        <w:t xml:space="preserve">in </w:t>
      </w:r>
      <w:r w:rsidR="00A51683">
        <w:rPr>
          <w:b/>
          <w:sz w:val="20"/>
          <w:szCs w:val="20"/>
          <w:lang w:val="en"/>
        </w:rPr>
        <w:t xml:space="preserve">the </w:t>
      </w:r>
      <w:r w:rsidR="00EF5AB5">
        <w:rPr>
          <w:b/>
          <w:sz w:val="20"/>
          <w:szCs w:val="20"/>
          <w:lang w:val="en"/>
        </w:rPr>
        <w:t xml:space="preserve">SCCL 2014/15 when </w:t>
      </w:r>
      <w:r>
        <w:rPr>
          <w:b/>
          <w:sz w:val="20"/>
          <w:szCs w:val="20"/>
          <w:lang w:val="en"/>
        </w:rPr>
        <w:t>t</w:t>
      </w:r>
      <w:r w:rsidR="00A51683">
        <w:rPr>
          <w:b/>
          <w:sz w:val="20"/>
          <w:szCs w:val="20"/>
          <w:lang w:val="en"/>
        </w:rPr>
        <w:t>he</w:t>
      </w:r>
      <w:r>
        <w:rPr>
          <w:b/>
          <w:sz w:val="20"/>
          <w:szCs w:val="20"/>
          <w:lang w:val="en"/>
        </w:rPr>
        <w:t>y</w:t>
      </w:r>
      <w:r w:rsidR="00A51683">
        <w:rPr>
          <w:b/>
          <w:sz w:val="20"/>
          <w:szCs w:val="20"/>
          <w:lang w:val="en"/>
        </w:rPr>
        <w:t xml:space="preserve"> faced </w:t>
      </w:r>
      <w:r>
        <w:rPr>
          <w:b/>
          <w:sz w:val="20"/>
          <w:szCs w:val="20"/>
          <w:lang w:val="en"/>
        </w:rPr>
        <w:t xml:space="preserve">Club America (MEX) </w:t>
      </w:r>
      <w:r w:rsidR="00A51683">
        <w:rPr>
          <w:b/>
          <w:sz w:val="20"/>
          <w:szCs w:val="20"/>
          <w:lang w:val="en"/>
        </w:rPr>
        <w:t>in the final</w:t>
      </w:r>
      <w:r>
        <w:rPr>
          <w:b/>
          <w:sz w:val="20"/>
          <w:szCs w:val="20"/>
          <w:lang w:val="en"/>
        </w:rPr>
        <w:t>s</w:t>
      </w:r>
      <w:r w:rsidR="00EF5AB5">
        <w:rPr>
          <w:b/>
          <w:sz w:val="20"/>
          <w:szCs w:val="20"/>
          <w:lang w:val="en"/>
        </w:rPr>
        <w:t>.</w:t>
      </w:r>
    </w:p>
    <w:p w14:paraId="657AE2D1" w14:textId="43145124" w:rsidR="00C16D0A" w:rsidRDefault="00A51683">
      <w:pPr>
        <w:numPr>
          <w:ilvl w:val="0"/>
          <w:numId w:val="5"/>
        </w:numPr>
        <w:shd w:val="clear" w:color="auto" w:fill="FFFFFF"/>
        <w:spacing w:before="200"/>
        <w:ind w:right="165"/>
      </w:pPr>
      <w:r>
        <w:rPr>
          <w:sz w:val="20"/>
          <w:szCs w:val="20"/>
          <w:lang w:val="en"/>
        </w:rPr>
        <w:t>In the final</w:t>
      </w:r>
      <w:r w:rsidR="00F60574">
        <w:rPr>
          <w:sz w:val="20"/>
          <w:szCs w:val="20"/>
          <w:lang w:val="en"/>
        </w:rPr>
        <w:t xml:space="preserve">, </w:t>
      </w:r>
      <w:r>
        <w:rPr>
          <w:sz w:val="20"/>
          <w:szCs w:val="20"/>
          <w:lang w:val="en"/>
        </w:rPr>
        <w:t>lost with an aggregate score (</w:t>
      </w:r>
      <w:r w:rsidR="00EF5AB5">
        <w:rPr>
          <w:sz w:val="20"/>
          <w:szCs w:val="20"/>
          <w:lang w:val="en"/>
        </w:rPr>
        <w:t>5-3</w:t>
      </w:r>
      <w:r>
        <w:rPr>
          <w:sz w:val="20"/>
          <w:szCs w:val="20"/>
          <w:lang w:val="en"/>
        </w:rPr>
        <w:t xml:space="preserve">) Montreal, </w:t>
      </w:r>
      <w:r w:rsidR="00EF5AB5">
        <w:rPr>
          <w:sz w:val="20"/>
          <w:szCs w:val="20"/>
          <w:lang w:val="en"/>
        </w:rPr>
        <w:t xml:space="preserve">led by Frank Klopas (USA) </w:t>
      </w:r>
      <w:r>
        <w:rPr>
          <w:sz w:val="20"/>
          <w:szCs w:val="20"/>
          <w:lang w:val="en"/>
        </w:rPr>
        <w:t xml:space="preserve">had among outstanding players </w:t>
      </w:r>
      <w:r w:rsidR="00EF5AB5">
        <w:rPr>
          <w:sz w:val="20"/>
          <w:szCs w:val="20"/>
          <w:lang w:val="en"/>
        </w:rPr>
        <w:t>Ignacio Piatti (ARG), Andrés Romero (ARG) and Maco Di Vaio (ITA).</w:t>
      </w:r>
    </w:p>
    <w:p w14:paraId="25D7092F" w14:textId="49433E9C" w:rsidR="00F60574" w:rsidRPr="00F60574" w:rsidRDefault="006770FD">
      <w:pPr>
        <w:numPr>
          <w:ilvl w:val="0"/>
          <w:numId w:val="5"/>
        </w:numPr>
        <w:shd w:val="clear" w:color="auto" w:fill="FFFFFF"/>
        <w:spacing w:before="200"/>
        <w:ind w:right="165"/>
        <w:rPr>
          <w:rFonts w:ascii="Poppins" w:eastAsia="Poppins" w:hAnsi="Poppins" w:cs="Poppins"/>
          <w:sz w:val="20"/>
          <w:szCs w:val="20"/>
        </w:rPr>
      </w:pPr>
      <w:r>
        <w:rPr>
          <w:b/>
          <w:sz w:val="20"/>
          <w:szCs w:val="20"/>
          <w:lang w:val="en"/>
        </w:rPr>
        <w:t>W</w:t>
      </w:r>
      <w:r w:rsidR="00EF5AB5">
        <w:rPr>
          <w:b/>
          <w:sz w:val="20"/>
          <w:szCs w:val="20"/>
          <w:lang w:val="en"/>
        </w:rPr>
        <w:t xml:space="preserve">on 1 of the 8 matches </w:t>
      </w:r>
      <w:r w:rsidR="00F60574">
        <w:rPr>
          <w:b/>
          <w:sz w:val="20"/>
          <w:szCs w:val="20"/>
          <w:lang w:val="en"/>
        </w:rPr>
        <w:t>vs.</w:t>
      </w:r>
      <w:r w:rsidR="00EF5AB5">
        <w:rPr>
          <w:b/>
          <w:sz w:val="20"/>
          <w:szCs w:val="20"/>
          <w:lang w:val="en"/>
        </w:rPr>
        <w:t xml:space="preserve"> Liga MX rivals in the </w:t>
      </w:r>
      <w:r w:rsidR="00F60574">
        <w:rPr>
          <w:b/>
          <w:sz w:val="20"/>
          <w:szCs w:val="20"/>
          <w:lang w:val="en"/>
        </w:rPr>
        <w:t>SCCL</w:t>
      </w:r>
      <w:r w:rsidR="00EF5AB5">
        <w:rPr>
          <w:b/>
          <w:sz w:val="20"/>
          <w:szCs w:val="20"/>
          <w:lang w:val="en"/>
        </w:rPr>
        <w:t xml:space="preserve">. </w:t>
      </w:r>
    </w:p>
    <w:p w14:paraId="392D1712" w14:textId="42C246EB" w:rsidR="00F60574" w:rsidRDefault="00F60574">
      <w:pPr>
        <w:numPr>
          <w:ilvl w:val="0"/>
          <w:numId w:val="5"/>
        </w:numPr>
        <w:shd w:val="clear" w:color="auto" w:fill="FFFFFF"/>
        <w:spacing w:before="200"/>
        <w:ind w:right="165"/>
        <w:rPr>
          <w:rFonts w:ascii="Poppins" w:eastAsia="Poppins" w:hAnsi="Poppins" w:cs="Poppins"/>
          <w:sz w:val="20"/>
          <w:szCs w:val="20"/>
        </w:rPr>
      </w:pPr>
      <w:r>
        <w:rPr>
          <w:sz w:val="20"/>
          <w:szCs w:val="20"/>
          <w:lang w:val="en"/>
        </w:rPr>
        <w:t xml:space="preserve">The </w:t>
      </w:r>
      <w:r w:rsidR="00EF5AB5">
        <w:rPr>
          <w:sz w:val="20"/>
          <w:szCs w:val="20"/>
          <w:lang w:val="en"/>
        </w:rPr>
        <w:t xml:space="preserve">only victory </w:t>
      </w:r>
      <w:r>
        <w:rPr>
          <w:sz w:val="20"/>
          <w:szCs w:val="20"/>
          <w:lang w:val="en"/>
        </w:rPr>
        <w:t>was achieved vs.</w:t>
      </w:r>
      <w:r>
        <w:rPr>
          <w:lang w:val="en"/>
        </w:rPr>
        <w:t xml:space="preserve"> </w:t>
      </w:r>
      <w:r w:rsidR="00EF5AB5">
        <w:rPr>
          <w:sz w:val="20"/>
          <w:szCs w:val="20"/>
          <w:lang w:val="en"/>
        </w:rPr>
        <w:t xml:space="preserve">Santos Laguna (MEX) 2-0 (Eduardo Rodríguez x2), Olympic Stadium de Montreal (CAN), first leg </w:t>
      </w:r>
      <w:r>
        <w:rPr>
          <w:sz w:val="20"/>
          <w:szCs w:val="20"/>
          <w:lang w:val="en"/>
        </w:rPr>
        <w:t>quarterfinals</w:t>
      </w:r>
      <w:r w:rsidR="00EF5AB5">
        <w:rPr>
          <w:sz w:val="20"/>
          <w:szCs w:val="20"/>
          <w:lang w:val="en"/>
        </w:rPr>
        <w:t xml:space="preserve"> 2008/09 (25 FEB 2009). The rest were 4 draws and 3 losses. </w:t>
      </w:r>
    </w:p>
    <w:p w14:paraId="365C5E58" w14:textId="1F9B4E90" w:rsidR="00C16D0A" w:rsidRDefault="00EF5AB5">
      <w:pPr>
        <w:numPr>
          <w:ilvl w:val="0"/>
          <w:numId w:val="5"/>
        </w:numPr>
        <w:shd w:val="clear" w:color="auto" w:fill="FFFFFF"/>
        <w:spacing w:before="200"/>
        <w:ind w:right="165"/>
        <w:rPr>
          <w:rFonts w:ascii="Poppins" w:eastAsia="Poppins" w:hAnsi="Poppins" w:cs="Poppins"/>
          <w:sz w:val="20"/>
          <w:szCs w:val="20"/>
        </w:rPr>
      </w:pPr>
      <w:r>
        <w:rPr>
          <w:sz w:val="20"/>
          <w:szCs w:val="20"/>
          <w:lang w:val="en"/>
        </w:rPr>
        <w:t>H</w:t>
      </w:r>
      <w:r w:rsidR="00F60574">
        <w:rPr>
          <w:sz w:val="20"/>
          <w:szCs w:val="20"/>
          <w:lang w:val="en"/>
        </w:rPr>
        <w:t>as faced</w:t>
      </w:r>
      <w:r>
        <w:rPr>
          <w:sz w:val="20"/>
          <w:szCs w:val="20"/>
          <w:lang w:val="en"/>
        </w:rPr>
        <w:t xml:space="preserve"> Atlante, Santos Laguna, Pachuca and Club América.</w:t>
      </w:r>
    </w:p>
    <w:p w14:paraId="109C1776" w14:textId="2B39ED8B" w:rsidR="00C16D0A" w:rsidRPr="00C1606F" w:rsidRDefault="005F5E28">
      <w:pPr>
        <w:numPr>
          <w:ilvl w:val="0"/>
          <w:numId w:val="5"/>
        </w:numPr>
        <w:shd w:val="clear" w:color="auto" w:fill="FFFFFF"/>
        <w:spacing w:before="200"/>
        <w:ind w:right="165"/>
        <w:rPr>
          <w:rFonts w:ascii="Poppins" w:eastAsia="Poppins" w:hAnsi="Poppins" w:cs="Poppins"/>
          <w:sz w:val="20"/>
          <w:szCs w:val="20"/>
          <w:lang w:val="en-US"/>
        </w:rPr>
      </w:pPr>
      <w:r>
        <w:rPr>
          <w:b/>
          <w:sz w:val="20"/>
          <w:szCs w:val="20"/>
          <w:lang w:val="en"/>
        </w:rPr>
        <w:t>They have never been able to win an away match against Mexican rivals in SCCL: they lost</w:t>
      </w:r>
      <w:r w:rsidR="00EF5AB5">
        <w:rPr>
          <w:sz w:val="20"/>
          <w:szCs w:val="20"/>
          <w:lang w:val="en"/>
        </w:rPr>
        <w:t xml:space="preserve"> 2-1 vs. Atlante (Group C 2008/09), 5-2 vs. Santos Laguna (QF 2008/09), and draws 2-2 vs. Pachuca (QF 2014/15) and 1-1 vs. Club América (Final 2014/15).</w:t>
      </w:r>
    </w:p>
    <w:p w14:paraId="1B153032" w14:textId="26753318" w:rsidR="00AA2557" w:rsidRPr="00C1606F" w:rsidRDefault="00EF5AB5">
      <w:pPr>
        <w:numPr>
          <w:ilvl w:val="0"/>
          <w:numId w:val="5"/>
        </w:numPr>
        <w:shd w:val="clear" w:color="auto" w:fill="FFFFFF"/>
        <w:spacing w:before="200"/>
        <w:ind w:right="165"/>
        <w:rPr>
          <w:rFonts w:ascii="Poppins" w:eastAsia="Poppins" w:hAnsi="Poppins" w:cs="Poppins"/>
          <w:sz w:val="20"/>
          <w:szCs w:val="20"/>
          <w:lang w:val="en-US"/>
        </w:rPr>
      </w:pPr>
      <w:r>
        <w:rPr>
          <w:b/>
          <w:sz w:val="20"/>
          <w:szCs w:val="20"/>
          <w:lang w:val="en"/>
        </w:rPr>
        <w:t xml:space="preserve">He scored 57.1% of the points </w:t>
      </w:r>
      <w:r w:rsidR="00AA2557">
        <w:rPr>
          <w:b/>
          <w:sz w:val="20"/>
          <w:szCs w:val="20"/>
          <w:lang w:val="en"/>
        </w:rPr>
        <w:t>in the</w:t>
      </w:r>
      <w:r>
        <w:rPr>
          <w:b/>
          <w:sz w:val="20"/>
          <w:szCs w:val="20"/>
          <w:lang w:val="en"/>
        </w:rPr>
        <w:t xml:space="preserve"> first legs of a knockout phase in the SCCL </w:t>
      </w:r>
      <w:r>
        <w:rPr>
          <w:sz w:val="20"/>
          <w:szCs w:val="20"/>
          <w:lang w:val="en"/>
        </w:rPr>
        <w:t>(3</w:t>
      </w:r>
      <w:r w:rsidR="006770FD">
        <w:rPr>
          <w:sz w:val="20"/>
          <w:szCs w:val="20"/>
          <w:lang w:val="en"/>
        </w:rPr>
        <w:t>W</w:t>
      </w:r>
      <w:r>
        <w:rPr>
          <w:sz w:val="20"/>
          <w:szCs w:val="20"/>
          <w:lang w:val="en"/>
        </w:rPr>
        <w:t>-3</w:t>
      </w:r>
      <w:r w:rsidR="006770FD">
        <w:rPr>
          <w:sz w:val="20"/>
          <w:szCs w:val="20"/>
          <w:lang w:val="en"/>
        </w:rPr>
        <w:t>D-</w:t>
      </w:r>
      <w:r>
        <w:rPr>
          <w:sz w:val="20"/>
          <w:szCs w:val="20"/>
          <w:lang w:val="en"/>
        </w:rPr>
        <w:t>1</w:t>
      </w:r>
      <w:r w:rsidR="006770FD">
        <w:rPr>
          <w:sz w:val="20"/>
          <w:szCs w:val="20"/>
          <w:lang w:val="en"/>
        </w:rPr>
        <w:t>L</w:t>
      </w:r>
      <w:r>
        <w:rPr>
          <w:sz w:val="20"/>
          <w:szCs w:val="20"/>
          <w:lang w:val="en"/>
        </w:rPr>
        <w:t xml:space="preserve">). </w:t>
      </w:r>
    </w:p>
    <w:p w14:paraId="4F3CB3E7" w14:textId="232B85D7" w:rsidR="00C16D0A" w:rsidRPr="00C1606F" w:rsidRDefault="00AA2557">
      <w:pPr>
        <w:numPr>
          <w:ilvl w:val="0"/>
          <w:numId w:val="5"/>
        </w:numPr>
        <w:shd w:val="clear" w:color="auto" w:fill="FFFFFF"/>
        <w:spacing w:before="200"/>
        <w:ind w:right="165"/>
        <w:rPr>
          <w:rFonts w:ascii="Poppins" w:eastAsia="Poppins" w:hAnsi="Poppins" w:cs="Poppins"/>
          <w:sz w:val="20"/>
          <w:szCs w:val="20"/>
          <w:lang w:val="en-US"/>
        </w:rPr>
      </w:pPr>
      <w:r>
        <w:rPr>
          <w:sz w:val="20"/>
          <w:szCs w:val="20"/>
          <w:lang w:val="en"/>
        </w:rPr>
        <w:t xml:space="preserve">He has not been able to win </w:t>
      </w:r>
      <w:r w:rsidR="00EF5AB5">
        <w:rPr>
          <w:sz w:val="20"/>
          <w:szCs w:val="20"/>
          <w:lang w:val="en"/>
        </w:rPr>
        <w:t xml:space="preserve">in </w:t>
      </w:r>
      <w:r>
        <w:rPr>
          <w:sz w:val="20"/>
          <w:szCs w:val="20"/>
          <w:lang w:val="en"/>
        </w:rPr>
        <w:t>the</w:t>
      </w:r>
      <w:r w:rsidR="00EF5AB5">
        <w:rPr>
          <w:sz w:val="20"/>
          <w:szCs w:val="20"/>
          <w:lang w:val="en"/>
        </w:rPr>
        <w:t xml:space="preserve"> last 3 opening matches of a phase: 1-1 vs. Club América MEX (Final 2014/15), 2-2 vs. Deportivo Saprissa CRC (R16 2020) and 1-2 vs. Olimpia HON (QF 2020).</w:t>
      </w:r>
    </w:p>
    <w:p w14:paraId="1EE0EFBC" w14:textId="77777777" w:rsidR="00AA2557" w:rsidRPr="00C1606F" w:rsidRDefault="00EF5AB5">
      <w:pPr>
        <w:numPr>
          <w:ilvl w:val="0"/>
          <w:numId w:val="5"/>
        </w:numPr>
        <w:shd w:val="clear" w:color="auto" w:fill="FFFFFF"/>
        <w:spacing w:before="200"/>
        <w:ind w:right="165"/>
        <w:rPr>
          <w:lang w:val="en-US"/>
        </w:rPr>
      </w:pPr>
      <w:r>
        <w:rPr>
          <w:b/>
          <w:sz w:val="20"/>
          <w:szCs w:val="20"/>
          <w:lang w:val="en"/>
        </w:rPr>
        <w:t xml:space="preserve">65.7% of the goals scored by CF Montreal in SCCL were in the early playing hours </w:t>
      </w:r>
      <w:r>
        <w:rPr>
          <w:sz w:val="20"/>
          <w:szCs w:val="20"/>
          <w:lang w:val="en"/>
        </w:rPr>
        <w:t xml:space="preserve">(25 out of 38). </w:t>
      </w:r>
    </w:p>
    <w:p w14:paraId="66CE7AEF" w14:textId="22F95F8F" w:rsidR="00C16D0A" w:rsidRPr="00C1606F" w:rsidRDefault="00EF5AB5">
      <w:pPr>
        <w:numPr>
          <w:ilvl w:val="0"/>
          <w:numId w:val="5"/>
        </w:numPr>
        <w:shd w:val="clear" w:color="auto" w:fill="FFFFFF"/>
        <w:spacing w:before="200"/>
        <w:ind w:right="165"/>
        <w:rPr>
          <w:lang w:val="en-US"/>
        </w:rPr>
      </w:pPr>
      <w:r>
        <w:rPr>
          <w:sz w:val="20"/>
          <w:szCs w:val="20"/>
          <w:lang w:val="en"/>
        </w:rPr>
        <w:t xml:space="preserve">The Canadian </w:t>
      </w:r>
      <w:r w:rsidR="00AA2557">
        <w:rPr>
          <w:sz w:val="20"/>
          <w:szCs w:val="20"/>
          <w:lang w:val="en"/>
        </w:rPr>
        <w:t xml:space="preserve">team </w:t>
      </w:r>
      <w:r>
        <w:rPr>
          <w:sz w:val="20"/>
          <w:szCs w:val="20"/>
          <w:lang w:val="en"/>
        </w:rPr>
        <w:t xml:space="preserve">kept the goal undefeated in 42.8% of the </w:t>
      </w:r>
      <w:r w:rsidR="00AA2557">
        <w:rPr>
          <w:sz w:val="20"/>
          <w:szCs w:val="20"/>
          <w:lang w:val="en"/>
        </w:rPr>
        <w:t>matches in the SCCL</w:t>
      </w:r>
      <w:r>
        <w:rPr>
          <w:sz w:val="20"/>
          <w:szCs w:val="20"/>
          <w:lang w:val="en"/>
        </w:rPr>
        <w:t xml:space="preserve"> (12 of 28).</w:t>
      </w:r>
    </w:p>
    <w:p w14:paraId="1A4F10BF" w14:textId="7EF58F7D" w:rsidR="00C16D0A" w:rsidRPr="00C1606F" w:rsidRDefault="00EF5AB5">
      <w:pPr>
        <w:numPr>
          <w:ilvl w:val="0"/>
          <w:numId w:val="5"/>
        </w:numPr>
        <w:shd w:val="clear" w:color="auto" w:fill="FFFFFF"/>
        <w:spacing w:before="200"/>
        <w:ind w:right="165"/>
        <w:rPr>
          <w:rFonts w:ascii="Poppins" w:eastAsia="Poppins" w:hAnsi="Poppins" w:cs="Poppins"/>
          <w:sz w:val="20"/>
          <w:szCs w:val="20"/>
          <w:lang w:val="en-US"/>
        </w:rPr>
      </w:pPr>
      <w:r>
        <w:rPr>
          <w:b/>
          <w:sz w:val="20"/>
          <w:szCs w:val="20"/>
          <w:lang w:val="en"/>
        </w:rPr>
        <w:t xml:space="preserve">The 38 goals </w:t>
      </w:r>
      <w:r w:rsidR="00AA2557">
        <w:rPr>
          <w:b/>
          <w:sz w:val="20"/>
          <w:szCs w:val="20"/>
          <w:lang w:val="en"/>
        </w:rPr>
        <w:t>scored in the SCCL have been scored by</w:t>
      </w:r>
      <w:r w:rsidR="00D0711C">
        <w:rPr>
          <w:b/>
          <w:sz w:val="20"/>
          <w:szCs w:val="20"/>
          <w:lang w:val="en"/>
        </w:rPr>
        <w:t xml:space="preserve"> players from</w:t>
      </w:r>
      <w:r>
        <w:rPr>
          <w:sz w:val="20"/>
          <w:szCs w:val="20"/>
          <w:lang w:val="en"/>
        </w:rPr>
        <w:t xml:space="preserve"> (Germany, Antigua &amp; Barbuda, Algeria, Argentina, Canada, Cuba, United States, France, Honduras, Italy, Nigeria and Canada).</w:t>
      </w:r>
    </w:p>
    <w:p w14:paraId="664234C5" w14:textId="228CA961" w:rsidR="00C16D0A" w:rsidRDefault="00D0711C">
      <w:pPr>
        <w:numPr>
          <w:ilvl w:val="0"/>
          <w:numId w:val="5"/>
        </w:numPr>
        <w:shd w:val="clear" w:color="auto" w:fill="FFFFFF"/>
        <w:spacing w:before="200"/>
        <w:ind w:right="165"/>
        <w:rPr>
          <w:rFonts w:ascii="Poppins" w:eastAsia="Poppins" w:hAnsi="Poppins" w:cs="Poppins"/>
          <w:sz w:val="20"/>
          <w:szCs w:val="20"/>
        </w:rPr>
      </w:pPr>
      <w:r>
        <w:rPr>
          <w:b/>
          <w:sz w:val="20"/>
          <w:szCs w:val="20"/>
          <w:lang w:val="en"/>
        </w:rPr>
        <w:t>Rommel</w:t>
      </w:r>
      <w:r w:rsidR="00EF5AB5">
        <w:rPr>
          <w:b/>
          <w:sz w:val="20"/>
          <w:szCs w:val="20"/>
          <w:lang w:val="en"/>
        </w:rPr>
        <w:t xml:space="preserve"> Quioto (HON) </w:t>
      </w:r>
      <w:r>
        <w:rPr>
          <w:sz w:val="20"/>
          <w:szCs w:val="20"/>
          <w:lang w:val="en"/>
        </w:rPr>
        <w:t>has played in</w:t>
      </w:r>
      <w:r w:rsidR="00EF5AB5">
        <w:rPr>
          <w:sz w:val="20"/>
          <w:szCs w:val="20"/>
          <w:lang w:val="en"/>
        </w:rPr>
        <w:t xml:space="preserve"> 18 matches in </w:t>
      </w:r>
      <w:r>
        <w:rPr>
          <w:sz w:val="20"/>
          <w:szCs w:val="20"/>
          <w:lang w:val="en"/>
        </w:rPr>
        <w:t xml:space="preserve">the </w:t>
      </w:r>
      <w:r w:rsidR="00EF5AB5">
        <w:rPr>
          <w:sz w:val="20"/>
          <w:szCs w:val="20"/>
          <w:lang w:val="en"/>
        </w:rPr>
        <w:t xml:space="preserve">SCCL </w:t>
      </w:r>
      <w:r>
        <w:rPr>
          <w:sz w:val="20"/>
          <w:szCs w:val="20"/>
          <w:lang w:val="en"/>
        </w:rPr>
        <w:t>with</w:t>
      </w:r>
      <w:r w:rsidR="00EF5AB5">
        <w:rPr>
          <w:sz w:val="20"/>
          <w:szCs w:val="20"/>
          <w:lang w:val="en"/>
        </w:rPr>
        <w:t xml:space="preserve"> 5 goals</w:t>
      </w:r>
      <w:r>
        <w:rPr>
          <w:sz w:val="20"/>
          <w:szCs w:val="20"/>
          <w:lang w:val="en"/>
        </w:rPr>
        <w:t xml:space="preserve"> between </w:t>
      </w:r>
      <w:r w:rsidR="00EF5AB5">
        <w:rPr>
          <w:sz w:val="20"/>
          <w:szCs w:val="20"/>
          <w:lang w:val="en"/>
        </w:rPr>
        <w:t xml:space="preserve">2014/15 (5 </w:t>
      </w:r>
      <w:r>
        <w:rPr>
          <w:sz w:val="20"/>
          <w:szCs w:val="20"/>
          <w:lang w:val="en"/>
        </w:rPr>
        <w:t>matches</w:t>
      </w:r>
      <w:r w:rsidR="00EF5AB5">
        <w:rPr>
          <w:sz w:val="20"/>
          <w:szCs w:val="20"/>
          <w:lang w:val="en"/>
        </w:rPr>
        <w:t xml:space="preserve"> and 2 goals), 2015/16 (3 </w:t>
      </w:r>
      <w:r>
        <w:rPr>
          <w:sz w:val="20"/>
          <w:szCs w:val="20"/>
          <w:lang w:val="en"/>
        </w:rPr>
        <w:t>games</w:t>
      </w:r>
      <w:r w:rsidR="00EF5AB5">
        <w:rPr>
          <w:sz w:val="20"/>
          <w:szCs w:val="20"/>
          <w:lang w:val="en"/>
        </w:rPr>
        <w:t xml:space="preserve">) and 2016/17 (2 </w:t>
      </w:r>
      <w:r>
        <w:rPr>
          <w:sz w:val="20"/>
          <w:szCs w:val="20"/>
          <w:lang w:val="en"/>
        </w:rPr>
        <w:t>games and</w:t>
      </w:r>
      <w:r w:rsidR="00EF5AB5">
        <w:rPr>
          <w:sz w:val="20"/>
          <w:szCs w:val="20"/>
          <w:lang w:val="en"/>
        </w:rPr>
        <w:t xml:space="preserve"> 2 goals) with </w:t>
      </w:r>
      <w:r>
        <w:rPr>
          <w:sz w:val="20"/>
          <w:szCs w:val="20"/>
          <w:lang w:val="en"/>
        </w:rPr>
        <w:t xml:space="preserve">CD </w:t>
      </w:r>
      <w:r w:rsidR="00EF5AB5">
        <w:rPr>
          <w:sz w:val="20"/>
          <w:szCs w:val="20"/>
          <w:lang w:val="en"/>
        </w:rPr>
        <w:t>Olimpia</w:t>
      </w:r>
      <w:r w:rsidR="006770FD">
        <w:rPr>
          <w:sz w:val="20"/>
          <w:szCs w:val="20"/>
          <w:lang w:val="en"/>
        </w:rPr>
        <w:t xml:space="preserve"> from</w:t>
      </w:r>
      <w:r>
        <w:rPr>
          <w:sz w:val="20"/>
          <w:szCs w:val="20"/>
          <w:lang w:val="en"/>
        </w:rPr>
        <w:t xml:space="preserve"> Honduras</w:t>
      </w:r>
      <w:r w:rsidR="00EF5AB5">
        <w:rPr>
          <w:sz w:val="20"/>
          <w:szCs w:val="20"/>
          <w:lang w:val="en"/>
        </w:rPr>
        <w:t xml:space="preserve">; 2019 (4 </w:t>
      </w:r>
      <w:r>
        <w:rPr>
          <w:sz w:val="20"/>
          <w:szCs w:val="20"/>
          <w:lang w:val="en"/>
        </w:rPr>
        <w:t>games</w:t>
      </w:r>
      <w:r w:rsidR="00EF5AB5">
        <w:rPr>
          <w:sz w:val="20"/>
          <w:szCs w:val="20"/>
          <w:lang w:val="en"/>
        </w:rPr>
        <w:t xml:space="preserve">) with Houston Dynamo USA; and 2020 (4 </w:t>
      </w:r>
      <w:r>
        <w:rPr>
          <w:sz w:val="20"/>
          <w:szCs w:val="20"/>
          <w:lang w:val="en"/>
        </w:rPr>
        <w:t>matches</w:t>
      </w:r>
      <w:r w:rsidR="00EF5AB5">
        <w:rPr>
          <w:sz w:val="20"/>
          <w:szCs w:val="20"/>
          <w:lang w:val="en"/>
        </w:rPr>
        <w:t xml:space="preserve">).  and 1 goal) with CF Montreal CAN. The Honduran </w:t>
      </w:r>
      <w:r>
        <w:rPr>
          <w:sz w:val="20"/>
          <w:szCs w:val="20"/>
          <w:lang w:val="en"/>
        </w:rPr>
        <w:t xml:space="preserve">striker was the </w:t>
      </w:r>
      <w:r w:rsidR="008C3E72">
        <w:rPr>
          <w:sz w:val="20"/>
          <w:szCs w:val="20"/>
          <w:lang w:val="en"/>
        </w:rPr>
        <w:t xml:space="preserve">club's top </w:t>
      </w:r>
      <w:r w:rsidR="008C3E72">
        <w:rPr>
          <w:sz w:val="20"/>
          <w:szCs w:val="20"/>
          <w:lang w:val="en"/>
        </w:rPr>
        <w:lastRenderedPageBreak/>
        <w:t xml:space="preserve">scorer </w:t>
      </w:r>
      <w:r>
        <w:rPr>
          <w:sz w:val="20"/>
          <w:szCs w:val="20"/>
          <w:lang w:val="en"/>
        </w:rPr>
        <w:t>in MLS in 2021</w:t>
      </w:r>
      <w:r w:rsidR="00EF5AB5">
        <w:rPr>
          <w:sz w:val="20"/>
          <w:szCs w:val="20"/>
          <w:lang w:val="en"/>
        </w:rPr>
        <w:t xml:space="preserve">. In addition, </w:t>
      </w:r>
      <w:r>
        <w:rPr>
          <w:sz w:val="20"/>
          <w:szCs w:val="20"/>
          <w:lang w:val="en"/>
        </w:rPr>
        <w:t xml:space="preserve">he scored </w:t>
      </w:r>
      <w:r w:rsidR="00EF5AB5">
        <w:rPr>
          <w:sz w:val="20"/>
          <w:szCs w:val="20"/>
          <w:lang w:val="en"/>
        </w:rPr>
        <w:t xml:space="preserve">the only goal in the final of the 2021 Canadian Championship Premier League </w:t>
      </w:r>
      <w:r>
        <w:rPr>
          <w:sz w:val="20"/>
          <w:szCs w:val="20"/>
          <w:lang w:val="en"/>
        </w:rPr>
        <w:t>vs.</w:t>
      </w:r>
      <w:r w:rsidR="00EF5AB5">
        <w:rPr>
          <w:sz w:val="20"/>
          <w:szCs w:val="20"/>
          <w:lang w:val="en"/>
        </w:rPr>
        <w:t xml:space="preserve"> Toronto FC.</w:t>
      </w:r>
    </w:p>
    <w:p w14:paraId="14EF4B0D" w14:textId="68052E08" w:rsidR="00C16D0A" w:rsidRDefault="00486F82">
      <w:pPr>
        <w:numPr>
          <w:ilvl w:val="0"/>
          <w:numId w:val="5"/>
        </w:numPr>
        <w:shd w:val="clear" w:color="auto" w:fill="FFFFFF"/>
        <w:spacing w:before="200"/>
        <w:ind w:right="165"/>
        <w:rPr>
          <w:rFonts w:ascii="Poppins" w:eastAsia="Poppins" w:hAnsi="Poppins" w:cs="Poppins"/>
          <w:sz w:val="20"/>
          <w:szCs w:val="20"/>
        </w:rPr>
      </w:pPr>
      <w:r>
        <w:rPr>
          <w:b/>
          <w:sz w:val="20"/>
          <w:szCs w:val="20"/>
          <w:lang w:val="en"/>
        </w:rPr>
        <w:t>Victor</w:t>
      </w:r>
      <w:r w:rsidR="00EF5AB5">
        <w:rPr>
          <w:b/>
          <w:sz w:val="20"/>
          <w:szCs w:val="20"/>
          <w:lang w:val="en"/>
        </w:rPr>
        <w:t xml:space="preserve"> Wanyama (KEN) </w:t>
      </w:r>
      <w:r>
        <w:rPr>
          <w:sz w:val="20"/>
          <w:szCs w:val="20"/>
          <w:lang w:val="en"/>
        </w:rPr>
        <w:t>Played two matches in the SCCL 2020.</w:t>
      </w:r>
      <w:r>
        <w:rPr>
          <w:lang w:val="en"/>
        </w:rPr>
        <w:t xml:space="preserve"> </w:t>
      </w:r>
      <w:r w:rsidR="00EF5AB5">
        <w:rPr>
          <w:sz w:val="20"/>
          <w:szCs w:val="20"/>
          <w:lang w:val="en"/>
        </w:rPr>
        <w:t xml:space="preserve"> The Nairobi, Kenya-born midfielder was runner-up in the 2018/19 UEFA Champions League with Tottenham Hotspur (ENG).</w:t>
      </w:r>
    </w:p>
    <w:p w14:paraId="3B1EF143" w14:textId="581A47D2" w:rsidR="00C16D0A" w:rsidRPr="00C1606F" w:rsidRDefault="00EF5AB5">
      <w:pPr>
        <w:numPr>
          <w:ilvl w:val="0"/>
          <w:numId w:val="5"/>
        </w:numPr>
        <w:shd w:val="clear" w:color="auto" w:fill="FFFFFF"/>
        <w:spacing w:before="200"/>
        <w:ind w:right="165"/>
        <w:rPr>
          <w:rFonts w:ascii="Poppins" w:eastAsia="Poppins" w:hAnsi="Poppins" w:cs="Poppins"/>
          <w:sz w:val="20"/>
          <w:szCs w:val="20"/>
          <w:lang w:val="en-US"/>
        </w:rPr>
      </w:pPr>
      <w:r>
        <w:rPr>
          <w:b/>
          <w:sz w:val="20"/>
          <w:szCs w:val="20"/>
          <w:lang w:val="en"/>
        </w:rPr>
        <w:t xml:space="preserve">Ballou Tabla (CIV) </w:t>
      </w:r>
      <w:r>
        <w:rPr>
          <w:sz w:val="20"/>
          <w:szCs w:val="20"/>
          <w:lang w:val="en"/>
        </w:rPr>
        <w:t>with his</w:t>
      </w:r>
      <w:r>
        <w:rPr>
          <w:lang w:val="en"/>
        </w:rPr>
        <w:t xml:space="preserve"> </w:t>
      </w:r>
      <w:r w:rsidR="002F3BCA">
        <w:rPr>
          <w:sz w:val="20"/>
          <w:szCs w:val="20"/>
          <w:lang w:val="en"/>
        </w:rPr>
        <w:t>two goals vs.</w:t>
      </w:r>
      <w:r>
        <w:rPr>
          <w:lang w:val="en"/>
        </w:rPr>
        <w:t xml:space="preserve"> </w:t>
      </w:r>
      <w:r>
        <w:rPr>
          <w:sz w:val="20"/>
          <w:szCs w:val="20"/>
          <w:lang w:val="en"/>
        </w:rPr>
        <w:t xml:space="preserve"> HFX Wanderers in the</w:t>
      </w:r>
      <w:r w:rsidR="002F3BCA">
        <w:rPr>
          <w:sz w:val="20"/>
          <w:szCs w:val="20"/>
          <w:lang w:val="en"/>
        </w:rPr>
        <w:t xml:space="preserve"> </w:t>
      </w:r>
      <w:r w:rsidR="00C1606F">
        <w:rPr>
          <w:sz w:val="20"/>
          <w:szCs w:val="20"/>
          <w:lang w:val="en"/>
        </w:rPr>
        <w:t>quarterfinals</w:t>
      </w:r>
      <w:r w:rsidR="002F3BCA">
        <w:rPr>
          <w:sz w:val="20"/>
          <w:szCs w:val="20"/>
          <w:lang w:val="en"/>
        </w:rPr>
        <w:t xml:space="preserve"> </w:t>
      </w:r>
      <w:r>
        <w:rPr>
          <w:sz w:val="20"/>
          <w:szCs w:val="20"/>
          <w:lang w:val="en"/>
        </w:rPr>
        <w:t xml:space="preserve">of the 2021 Canadian Championship Premier League were CF Montreal's top scorer (2) </w:t>
      </w:r>
      <w:r w:rsidR="002F3BCA">
        <w:rPr>
          <w:sz w:val="20"/>
          <w:szCs w:val="20"/>
          <w:lang w:val="en"/>
        </w:rPr>
        <w:t xml:space="preserve">who helped them qualify </w:t>
      </w:r>
      <w:r w:rsidR="006770FD">
        <w:rPr>
          <w:sz w:val="20"/>
          <w:szCs w:val="20"/>
          <w:lang w:val="en"/>
        </w:rPr>
        <w:t>to</w:t>
      </w:r>
      <w:r w:rsidR="002F3BCA">
        <w:rPr>
          <w:sz w:val="20"/>
          <w:szCs w:val="20"/>
          <w:lang w:val="en"/>
        </w:rPr>
        <w:t xml:space="preserve"> the </w:t>
      </w:r>
      <w:r>
        <w:rPr>
          <w:sz w:val="20"/>
          <w:szCs w:val="20"/>
          <w:lang w:val="en"/>
        </w:rPr>
        <w:t>2022</w:t>
      </w:r>
      <w:r>
        <w:rPr>
          <w:lang w:val="en"/>
        </w:rPr>
        <w:t xml:space="preserve"> SCCL.</w:t>
      </w:r>
    </w:p>
    <w:p w14:paraId="2D1A7261" w14:textId="77777777" w:rsidR="00C16D0A" w:rsidRDefault="00EF5AB5">
      <w:pPr>
        <w:numPr>
          <w:ilvl w:val="0"/>
          <w:numId w:val="3"/>
        </w:numPr>
        <w:shd w:val="clear" w:color="auto" w:fill="FFFFFF"/>
        <w:spacing w:before="200"/>
        <w:ind w:right="165"/>
        <w:rPr>
          <w:rFonts w:ascii="Poppins" w:eastAsia="Poppins" w:hAnsi="Poppins" w:cs="Poppins"/>
          <w:b/>
          <w:sz w:val="20"/>
          <w:szCs w:val="20"/>
        </w:rPr>
      </w:pPr>
      <w:r>
        <w:rPr>
          <w:b/>
          <w:sz w:val="20"/>
          <w:szCs w:val="20"/>
          <w:lang w:val="en"/>
        </w:rPr>
        <w:t xml:space="preserve">APPEARANCES: </w:t>
      </w:r>
      <w:r>
        <w:rPr>
          <w:sz w:val="20"/>
          <w:szCs w:val="20"/>
          <w:lang w:val="en"/>
        </w:rPr>
        <w:t>5th (2008/09, 2013/14, 2014/15, 2020 and 2022).</w:t>
      </w:r>
    </w:p>
    <w:p w14:paraId="6AA2C150" w14:textId="271F645B" w:rsidR="00C16D0A" w:rsidRPr="00C1606F" w:rsidRDefault="00EF5AB5">
      <w:pPr>
        <w:numPr>
          <w:ilvl w:val="0"/>
          <w:numId w:val="3"/>
        </w:numPr>
        <w:shd w:val="clear" w:color="auto" w:fill="FFFFFF"/>
        <w:spacing w:before="200"/>
        <w:ind w:right="165"/>
        <w:rPr>
          <w:rFonts w:ascii="Poppins" w:eastAsia="Poppins" w:hAnsi="Poppins" w:cs="Poppins"/>
          <w:b/>
          <w:sz w:val="20"/>
          <w:szCs w:val="20"/>
          <w:lang w:val="en-US"/>
        </w:rPr>
      </w:pPr>
      <w:r>
        <w:rPr>
          <w:b/>
          <w:sz w:val="20"/>
          <w:szCs w:val="20"/>
          <w:lang w:val="en"/>
        </w:rPr>
        <w:t xml:space="preserve">BEST </w:t>
      </w:r>
      <w:r w:rsidR="009C4411">
        <w:rPr>
          <w:b/>
          <w:sz w:val="20"/>
          <w:szCs w:val="20"/>
          <w:lang w:val="en"/>
        </w:rPr>
        <w:t>RESULT</w:t>
      </w:r>
      <w:r>
        <w:rPr>
          <w:b/>
          <w:sz w:val="20"/>
          <w:szCs w:val="20"/>
          <w:lang w:val="en"/>
        </w:rPr>
        <w:t xml:space="preserve">: </w:t>
      </w:r>
      <w:r>
        <w:rPr>
          <w:sz w:val="20"/>
          <w:szCs w:val="20"/>
          <w:lang w:val="en"/>
        </w:rPr>
        <w:t>Runner-up in 2014/15</w:t>
      </w:r>
    </w:p>
    <w:p w14:paraId="00DEFE3F" w14:textId="5F6EB6D6" w:rsidR="00C16D0A" w:rsidRDefault="00EF5AB5">
      <w:pPr>
        <w:numPr>
          <w:ilvl w:val="0"/>
          <w:numId w:val="3"/>
        </w:numPr>
        <w:shd w:val="clear" w:color="auto" w:fill="FFFFFF"/>
        <w:spacing w:before="200"/>
        <w:ind w:right="165"/>
        <w:rPr>
          <w:rFonts w:ascii="Poppins" w:eastAsia="Poppins" w:hAnsi="Poppins" w:cs="Poppins"/>
          <w:b/>
          <w:sz w:val="20"/>
          <w:szCs w:val="20"/>
        </w:rPr>
      </w:pPr>
      <w:r>
        <w:rPr>
          <w:b/>
          <w:sz w:val="20"/>
          <w:szCs w:val="20"/>
          <w:lang w:val="en"/>
        </w:rPr>
        <w:t xml:space="preserve">LAST PARTICIPATION: </w:t>
      </w:r>
      <w:r w:rsidR="006770FD">
        <w:rPr>
          <w:sz w:val="20"/>
          <w:szCs w:val="20"/>
          <w:lang w:val="en"/>
        </w:rPr>
        <w:t>Quarterfinals</w:t>
      </w:r>
      <w:r>
        <w:rPr>
          <w:sz w:val="20"/>
          <w:szCs w:val="20"/>
          <w:lang w:val="en"/>
        </w:rPr>
        <w:t xml:space="preserve"> of 2020.</w:t>
      </w:r>
    </w:p>
    <w:p w14:paraId="05CC64BF" w14:textId="3804112D" w:rsidR="00C16D0A" w:rsidRPr="00C1606F" w:rsidRDefault="009C4411">
      <w:pPr>
        <w:numPr>
          <w:ilvl w:val="0"/>
          <w:numId w:val="3"/>
        </w:numPr>
        <w:shd w:val="clear" w:color="auto" w:fill="FFFFFF"/>
        <w:spacing w:before="200"/>
        <w:ind w:right="165"/>
        <w:rPr>
          <w:rFonts w:ascii="Poppins" w:eastAsia="Poppins" w:hAnsi="Poppins" w:cs="Poppins"/>
          <w:b/>
          <w:sz w:val="20"/>
          <w:szCs w:val="20"/>
          <w:lang w:val="en-US"/>
        </w:rPr>
      </w:pPr>
      <w:r>
        <w:rPr>
          <w:b/>
          <w:sz w:val="20"/>
          <w:szCs w:val="20"/>
          <w:lang w:val="en"/>
        </w:rPr>
        <w:t xml:space="preserve"> </w:t>
      </w:r>
      <w:r w:rsidR="00EF5AB5">
        <w:rPr>
          <w:b/>
          <w:sz w:val="20"/>
          <w:szCs w:val="20"/>
          <w:lang w:val="en"/>
        </w:rPr>
        <w:t xml:space="preserve">SCCL DEBUT: </w:t>
      </w:r>
      <w:r w:rsidR="00EF5AB5">
        <w:rPr>
          <w:sz w:val="20"/>
          <w:szCs w:val="20"/>
          <w:lang w:val="en"/>
        </w:rPr>
        <w:t xml:space="preserve"> 1-0 </w:t>
      </w:r>
      <w:r>
        <w:rPr>
          <w:sz w:val="20"/>
          <w:szCs w:val="20"/>
          <w:lang w:val="en"/>
        </w:rPr>
        <w:t>win vs.</w:t>
      </w:r>
      <w:r w:rsidR="00EF5AB5">
        <w:rPr>
          <w:sz w:val="20"/>
          <w:szCs w:val="20"/>
          <w:lang w:val="en"/>
        </w:rPr>
        <w:t xml:space="preserve"> Real Estelí -NCA- (Joey Gjertsen) </w:t>
      </w:r>
      <w:r>
        <w:rPr>
          <w:sz w:val="20"/>
          <w:szCs w:val="20"/>
          <w:lang w:val="en"/>
        </w:rPr>
        <w:t>in</w:t>
      </w:r>
      <w:r w:rsidR="00EF5AB5">
        <w:rPr>
          <w:sz w:val="20"/>
          <w:szCs w:val="20"/>
          <w:lang w:val="en"/>
        </w:rPr>
        <w:t xml:space="preserve"> the Preliminary Round</w:t>
      </w:r>
      <w:r>
        <w:rPr>
          <w:sz w:val="20"/>
          <w:szCs w:val="20"/>
          <w:lang w:val="en"/>
        </w:rPr>
        <w:t>,</w:t>
      </w:r>
      <w:r w:rsidR="00EF5AB5">
        <w:rPr>
          <w:sz w:val="20"/>
          <w:szCs w:val="20"/>
          <w:lang w:val="en"/>
        </w:rPr>
        <w:t xml:space="preserve"> Olympic Stadium Montreal (27-AUG-2008).</w:t>
      </w:r>
    </w:p>
    <w:p w14:paraId="0D41AD29" w14:textId="77777777" w:rsidR="00C16D0A" w:rsidRPr="00C1606F" w:rsidRDefault="00EF5AB5">
      <w:pPr>
        <w:numPr>
          <w:ilvl w:val="0"/>
          <w:numId w:val="3"/>
        </w:numPr>
        <w:shd w:val="clear" w:color="auto" w:fill="FFFFFF"/>
        <w:spacing w:before="200"/>
        <w:ind w:right="165"/>
        <w:rPr>
          <w:rFonts w:ascii="Poppins" w:eastAsia="Poppins" w:hAnsi="Poppins" w:cs="Poppins"/>
          <w:b/>
          <w:sz w:val="20"/>
          <w:szCs w:val="20"/>
          <w:lang w:val="en-US"/>
        </w:rPr>
      </w:pPr>
      <w:r>
        <w:rPr>
          <w:b/>
          <w:sz w:val="20"/>
          <w:szCs w:val="20"/>
          <w:lang w:val="en"/>
        </w:rPr>
        <w:t xml:space="preserve">QUALIFICATION METHOD: </w:t>
      </w:r>
      <w:r>
        <w:rPr>
          <w:sz w:val="20"/>
          <w:szCs w:val="20"/>
          <w:lang w:val="en"/>
        </w:rPr>
        <w:t>Champion of the Canadian Championship Premier League 2021.</w:t>
      </w:r>
    </w:p>
    <w:p w14:paraId="2B9CBE98" w14:textId="1E0DEF52" w:rsidR="00C16D0A" w:rsidRDefault="00EF5AB5">
      <w:pPr>
        <w:numPr>
          <w:ilvl w:val="0"/>
          <w:numId w:val="3"/>
        </w:numPr>
        <w:shd w:val="clear" w:color="auto" w:fill="FFFFFF"/>
        <w:spacing w:before="200"/>
        <w:ind w:right="-40"/>
        <w:rPr>
          <w:rFonts w:ascii="Poppins" w:eastAsia="Poppins" w:hAnsi="Poppins" w:cs="Poppins"/>
          <w:b/>
          <w:sz w:val="20"/>
          <w:szCs w:val="20"/>
        </w:rPr>
      </w:pPr>
      <w:r>
        <w:rPr>
          <w:b/>
          <w:sz w:val="20"/>
          <w:szCs w:val="20"/>
          <w:lang w:val="en"/>
        </w:rPr>
        <w:t xml:space="preserve">RECORD IN </w:t>
      </w:r>
      <w:r w:rsidR="009C4411">
        <w:rPr>
          <w:b/>
          <w:sz w:val="20"/>
          <w:szCs w:val="20"/>
          <w:lang w:val="en"/>
        </w:rPr>
        <w:t xml:space="preserve">THE </w:t>
      </w:r>
      <w:r>
        <w:rPr>
          <w:b/>
          <w:sz w:val="20"/>
          <w:szCs w:val="20"/>
          <w:lang w:val="en"/>
        </w:rPr>
        <w:t xml:space="preserve">SCCL: </w:t>
      </w:r>
      <w:r w:rsidR="006770FD">
        <w:rPr>
          <w:sz w:val="20"/>
          <w:szCs w:val="20"/>
          <w:lang w:val="en"/>
        </w:rPr>
        <w:t>GP</w:t>
      </w:r>
      <w:r>
        <w:rPr>
          <w:sz w:val="20"/>
          <w:szCs w:val="20"/>
          <w:lang w:val="en"/>
        </w:rPr>
        <w:t xml:space="preserve">-28 </w:t>
      </w:r>
      <w:r w:rsidR="006770FD">
        <w:rPr>
          <w:sz w:val="20"/>
          <w:szCs w:val="20"/>
          <w:lang w:val="en"/>
        </w:rPr>
        <w:t>W</w:t>
      </w:r>
      <w:r>
        <w:rPr>
          <w:sz w:val="20"/>
          <w:szCs w:val="20"/>
          <w:lang w:val="en"/>
        </w:rPr>
        <w:t xml:space="preserve">-12 </w:t>
      </w:r>
      <w:r w:rsidR="006770FD">
        <w:rPr>
          <w:sz w:val="20"/>
          <w:szCs w:val="20"/>
          <w:lang w:val="en"/>
        </w:rPr>
        <w:t>D</w:t>
      </w:r>
      <w:r>
        <w:rPr>
          <w:sz w:val="20"/>
          <w:szCs w:val="20"/>
          <w:lang w:val="en"/>
        </w:rPr>
        <w:t xml:space="preserve">-9 </w:t>
      </w:r>
      <w:r w:rsidR="006770FD">
        <w:rPr>
          <w:sz w:val="20"/>
          <w:szCs w:val="20"/>
          <w:lang w:val="en"/>
        </w:rPr>
        <w:t>L</w:t>
      </w:r>
      <w:r>
        <w:rPr>
          <w:sz w:val="20"/>
          <w:szCs w:val="20"/>
          <w:lang w:val="en"/>
        </w:rPr>
        <w:t>-7 (GF-38 G</w:t>
      </w:r>
      <w:r w:rsidR="006770FD">
        <w:rPr>
          <w:sz w:val="20"/>
          <w:szCs w:val="20"/>
          <w:lang w:val="en"/>
        </w:rPr>
        <w:t>A</w:t>
      </w:r>
      <w:r>
        <w:rPr>
          <w:sz w:val="20"/>
          <w:szCs w:val="20"/>
          <w:lang w:val="en"/>
        </w:rPr>
        <w:t>-33). 53.6% effectiveness.</w:t>
      </w:r>
    </w:p>
    <w:p w14:paraId="3748865F" w14:textId="1E9E8320" w:rsidR="00C16D0A" w:rsidRDefault="006770FD">
      <w:pPr>
        <w:numPr>
          <w:ilvl w:val="0"/>
          <w:numId w:val="3"/>
        </w:numPr>
        <w:shd w:val="clear" w:color="auto" w:fill="FFFFFF"/>
        <w:spacing w:before="200"/>
        <w:ind w:right="-40"/>
        <w:rPr>
          <w:rFonts w:ascii="Poppins" w:eastAsia="Poppins" w:hAnsi="Poppins" w:cs="Poppins"/>
          <w:sz w:val="20"/>
          <w:szCs w:val="20"/>
        </w:rPr>
      </w:pPr>
      <w:r>
        <w:rPr>
          <w:b/>
          <w:sz w:val="20"/>
          <w:szCs w:val="20"/>
          <w:lang w:val="en"/>
        </w:rPr>
        <w:t>AWAY</w:t>
      </w:r>
      <w:r w:rsidR="00EF5AB5">
        <w:rPr>
          <w:b/>
          <w:sz w:val="20"/>
          <w:szCs w:val="20"/>
          <w:lang w:val="en"/>
        </w:rPr>
        <w:t xml:space="preserve"> RECORD: </w:t>
      </w:r>
      <w:r>
        <w:rPr>
          <w:sz w:val="20"/>
          <w:szCs w:val="20"/>
          <w:lang w:val="en"/>
        </w:rPr>
        <w:t>GP</w:t>
      </w:r>
      <w:r w:rsidR="00EF5AB5">
        <w:rPr>
          <w:sz w:val="20"/>
          <w:szCs w:val="20"/>
          <w:lang w:val="en"/>
        </w:rPr>
        <w:t xml:space="preserve">-14 </w:t>
      </w:r>
      <w:r>
        <w:rPr>
          <w:sz w:val="20"/>
          <w:szCs w:val="20"/>
          <w:lang w:val="en"/>
        </w:rPr>
        <w:t>W</w:t>
      </w:r>
      <w:r w:rsidR="00EF5AB5">
        <w:rPr>
          <w:sz w:val="20"/>
          <w:szCs w:val="20"/>
          <w:lang w:val="en"/>
        </w:rPr>
        <w:t xml:space="preserve">-4 </w:t>
      </w:r>
      <w:r>
        <w:rPr>
          <w:sz w:val="20"/>
          <w:szCs w:val="20"/>
          <w:lang w:val="en"/>
        </w:rPr>
        <w:t>D</w:t>
      </w:r>
      <w:r w:rsidR="00EF5AB5">
        <w:rPr>
          <w:sz w:val="20"/>
          <w:szCs w:val="20"/>
          <w:lang w:val="en"/>
        </w:rPr>
        <w:t xml:space="preserve">-5 </w:t>
      </w:r>
      <w:r>
        <w:rPr>
          <w:sz w:val="20"/>
          <w:szCs w:val="20"/>
          <w:lang w:val="en"/>
        </w:rPr>
        <w:t>L</w:t>
      </w:r>
      <w:r w:rsidR="00EF5AB5">
        <w:rPr>
          <w:sz w:val="20"/>
          <w:szCs w:val="20"/>
          <w:lang w:val="en"/>
        </w:rPr>
        <w:t xml:space="preserve">-5 (GF-21 </w:t>
      </w:r>
      <w:r>
        <w:rPr>
          <w:sz w:val="20"/>
          <w:szCs w:val="20"/>
          <w:lang w:val="en"/>
        </w:rPr>
        <w:t>A</w:t>
      </w:r>
      <w:r w:rsidR="00EF5AB5">
        <w:rPr>
          <w:sz w:val="20"/>
          <w:szCs w:val="20"/>
          <w:lang w:val="en"/>
        </w:rPr>
        <w:t>-25). 40.5% effectiveness.</w:t>
      </w:r>
    </w:p>
    <w:p w14:paraId="7457BC8E" w14:textId="12C04A2C" w:rsidR="00C16D0A" w:rsidRDefault="00EF5AB5">
      <w:pPr>
        <w:numPr>
          <w:ilvl w:val="0"/>
          <w:numId w:val="3"/>
        </w:numPr>
        <w:shd w:val="clear" w:color="auto" w:fill="FFFFFF"/>
        <w:spacing w:before="200"/>
        <w:ind w:right="165"/>
        <w:rPr>
          <w:rFonts w:ascii="Poppins" w:eastAsia="Poppins" w:hAnsi="Poppins" w:cs="Poppins"/>
          <w:b/>
          <w:sz w:val="20"/>
          <w:szCs w:val="20"/>
        </w:rPr>
      </w:pPr>
      <w:r>
        <w:rPr>
          <w:b/>
          <w:sz w:val="20"/>
          <w:szCs w:val="20"/>
          <w:lang w:val="en"/>
        </w:rPr>
        <w:t xml:space="preserve">TOP SCORERS IN THE </w:t>
      </w:r>
      <w:r w:rsidR="009C4411">
        <w:rPr>
          <w:b/>
          <w:sz w:val="20"/>
          <w:szCs w:val="20"/>
          <w:lang w:val="en"/>
        </w:rPr>
        <w:t>SCCL</w:t>
      </w:r>
      <w:r>
        <w:rPr>
          <w:b/>
          <w:sz w:val="20"/>
          <w:szCs w:val="20"/>
          <w:lang w:val="en"/>
        </w:rPr>
        <w:t xml:space="preserve">: </w:t>
      </w:r>
      <w:r>
        <w:rPr>
          <w:sz w:val="20"/>
          <w:szCs w:val="20"/>
          <w:lang w:val="en"/>
        </w:rPr>
        <w:t>Roberto Brown (PAN) and Marco Di Vaio (ITA) 4 goals, Anthony Donatelli (USA) 3.</w:t>
      </w:r>
    </w:p>
    <w:p w14:paraId="64E98FD1" w14:textId="2054C4F2" w:rsidR="00C16D0A" w:rsidRDefault="00EF5AB5">
      <w:pPr>
        <w:numPr>
          <w:ilvl w:val="0"/>
          <w:numId w:val="3"/>
        </w:numPr>
        <w:shd w:val="clear" w:color="auto" w:fill="FFFFFF"/>
        <w:spacing w:before="200"/>
        <w:ind w:right="165"/>
        <w:rPr>
          <w:rFonts w:ascii="Poppins" w:eastAsia="Poppins" w:hAnsi="Poppins" w:cs="Poppins"/>
          <w:sz w:val="20"/>
          <w:szCs w:val="20"/>
        </w:rPr>
      </w:pPr>
      <w:r>
        <w:rPr>
          <w:b/>
          <w:sz w:val="20"/>
          <w:szCs w:val="20"/>
          <w:lang w:val="en"/>
        </w:rPr>
        <w:t>TOP SCORERS IN</w:t>
      </w:r>
      <w:r w:rsidR="009C4411">
        <w:rPr>
          <w:b/>
          <w:sz w:val="20"/>
          <w:szCs w:val="20"/>
          <w:lang w:val="en"/>
        </w:rPr>
        <w:t xml:space="preserve"> THE KNOCKOUT STAGES</w:t>
      </w:r>
      <w:r>
        <w:rPr>
          <w:b/>
          <w:sz w:val="20"/>
          <w:szCs w:val="20"/>
          <w:lang w:val="en"/>
        </w:rPr>
        <w:t xml:space="preserve">: </w:t>
      </w:r>
      <w:r>
        <w:rPr>
          <w:sz w:val="20"/>
          <w:szCs w:val="20"/>
          <w:lang w:val="en"/>
        </w:rPr>
        <w:t xml:space="preserve">Orji Okwonkwo (NGA) and </w:t>
      </w:r>
      <w:r w:rsidR="009C4411">
        <w:rPr>
          <w:sz w:val="20"/>
          <w:szCs w:val="20"/>
          <w:lang w:val="en"/>
        </w:rPr>
        <w:t>Rommel</w:t>
      </w:r>
      <w:r>
        <w:rPr>
          <w:sz w:val="20"/>
          <w:szCs w:val="20"/>
          <w:lang w:val="en"/>
        </w:rPr>
        <w:t xml:space="preserve"> Quioto (HON) 1 goal </w:t>
      </w:r>
      <w:r w:rsidR="009C4411">
        <w:rPr>
          <w:sz w:val="20"/>
          <w:szCs w:val="20"/>
          <w:lang w:val="en"/>
        </w:rPr>
        <w:t>vs.</w:t>
      </w:r>
      <w:r>
        <w:rPr>
          <w:sz w:val="20"/>
          <w:szCs w:val="20"/>
          <w:lang w:val="en"/>
        </w:rPr>
        <w:t xml:space="preserve"> Deportivo Saprissa (CRC) in 2020.</w:t>
      </w:r>
    </w:p>
    <w:p w14:paraId="6F3F250E" w14:textId="77777777" w:rsidR="00C16D0A" w:rsidRDefault="00EF5AB5">
      <w:pPr>
        <w:numPr>
          <w:ilvl w:val="0"/>
          <w:numId w:val="3"/>
        </w:numPr>
        <w:shd w:val="clear" w:color="auto" w:fill="FFFFFF"/>
        <w:spacing w:before="200"/>
        <w:ind w:right="165"/>
        <w:rPr>
          <w:rFonts w:ascii="Poppins" w:eastAsia="Poppins" w:hAnsi="Poppins" w:cs="Poppins"/>
          <w:b/>
          <w:sz w:val="20"/>
          <w:szCs w:val="20"/>
        </w:rPr>
      </w:pPr>
      <w:r>
        <w:rPr>
          <w:b/>
          <w:sz w:val="20"/>
          <w:szCs w:val="20"/>
          <w:lang w:val="en"/>
        </w:rPr>
        <w:t xml:space="preserve">TOP SCORERS PER SEASON (+ 1 goal): </w:t>
      </w:r>
      <w:r>
        <w:rPr>
          <w:sz w:val="20"/>
          <w:szCs w:val="20"/>
          <w:lang w:val="en"/>
        </w:rPr>
        <w:t>Roberto Brown (PAN) with 4 in 2008/09 and Marco Di Vaio (ITA) with 4 in 2014/15.</w:t>
      </w:r>
    </w:p>
    <w:p w14:paraId="647D8C02" w14:textId="35850242" w:rsidR="00C16D0A" w:rsidRDefault="00EF5AB5">
      <w:pPr>
        <w:numPr>
          <w:ilvl w:val="0"/>
          <w:numId w:val="3"/>
        </w:numPr>
        <w:shd w:val="clear" w:color="auto" w:fill="FFFFFF"/>
        <w:spacing w:before="200"/>
        <w:ind w:right="165"/>
        <w:rPr>
          <w:rFonts w:ascii="Poppins" w:eastAsia="Poppins" w:hAnsi="Poppins" w:cs="Poppins"/>
          <w:b/>
          <w:sz w:val="20"/>
          <w:szCs w:val="20"/>
        </w:rPr>
      </w:pPr>
      <w:r>
        <w:rPr>
          <w:b/>
          <w:sz w:val="20"/>
          <w:szCs w:val="20"/>
          <w:lang w:val="en"/>
        </w:rPr>
        <w:t>PLAYERS WITH MO</w:t>
      </w:r>
      <w:r w:rsidR="006770FD">
        <w:rPr>
          <w:b/>
          <w:sz w:val="20"/>
          <w:szCs w:val="20"/>
          <w:lang w:val="en"/>
        </w:rPr>
        <w:t>ST</w:t>
      </w:r>
      <w:r>
        <w:rPr>
          <w:b/>
          <w:sz w:val="20"/>
          <w:szCs w:val="20"/>
          <w:lang w:val="en"/>
        </w:rPr>
        <w:t xml:space="preserve"> PRESENCES: </w:t>
      </w:r>
      <w:r>
        <w:rPr>
          <w:sz w:val="20"/>
          <w:szCs w:val="20"/>
          <w:lang w:val="en"/>
        </w:rPr>
        <w:t>Evan Bush (USA) 13, Leonardo Di Lorenzo (ARG), Dilly Duka (USA) and Joey Gjertsen (USA) 10.</w:t>
      </w:r>
    </w:p>
    <w:p w14:paraId="3F7127BB" w14:textId="1BFDAAD5" w:rsidR="00C16D0A" w:rsidRPr="009C4411" w:rsidRDefault="00EF5AB5">
      <w:pPr>
        <w:numPr>
          <w:ilvl w:val="0"/>
          <w:numId w:val="3"/>
        </w:numPr>
        <w:shd w:val="clear" w:color="auto" w:fill="FFFFFF"/>
        <w:spacing w:before="200"/>
        <w:ind w:right="165"/>
        <w:rPr>
          <w:rFonts w:ascii="Poppins" w:eastAsia="Poppins" w:hAnsi="Poppins" w:cs="Poppins"/>
          <w:b/>
          <w:sz w:val="20"/>
          <w:szCs w:val="20"/>
          <w:lang w:val="en-US"/>
        </w:rPr>
      </w:pPr>
      <w:r w:rsidRPr="009C4411">
        <w:rPr>
          <w:b/>
          <w:sz w:val="20"/>
          <w:szCs w:val="20"/>
          <w:lang w:val="en"/>
        </w:rPr>
        <w:t xml:space="preserve">HAT-TRICKS EN SCCL (0): </w:t>
      </w:r>
    </w:p>
    <w:p w14:paraId="730E0633" w14:textId="20E969F5" w:rsidR="00C16D0A" w:rsidRDefault="006770FD">
      <w:pPr>
        <w:numPr>
          <w:ilvl w:val="0"/>
          <w:numId w:val="3"/>
        </w:numPr>
        <w:shd w:val="clear" w:color="auto" w:fill="FFFFFF"/>
        <w:spacing w:before="200"/>
        <w:ind w:right="165"/>
        <w:rPr>
          <w:rFonts w:ascii="Poppins" w:eastAsia="Poppins" w:hAnsi="Poppins" w:cs="Poppins"/>
          <w:b/>
          <w:sz w:val="20"/>
          <w:szCs w:val="20"/>
        </w:rPr>
      </w:pPr>
      <w:r>
        <w:rPr>
          <w:b/>
          <w:sz w:val="20"/>
          <w:szCs w:val="20"/>
          <w:lang w:val="en"/>
        </w:rPr>
        <w:t>BRACES</w:t>
      </w:r>
      <w:r w:rsidR="00EF5AB5">
        <w:rPr>
          <w:b/>
          <w:sz w:val="20"/>
          <w:szCs w:val="20"/>
          <w:lang w:val="en"/>
        </w:rPr>
        <w:t xml:space="preserve"> IN SCCL (5): </w:t>
      </w:r>
      <w:r w:rsidR="00EF5AB5">
        <w:rPr>
          <w:sz w:val="20"/>
          <w:szCs w:val="20"/>
          <w:lang w:val="en"/>
        </w:rPr>
        <w:t>Roberto Brown (PAN), Tony Donatelli (USA), Eduardo Sebrango (CUB), Marco Di Vaio (ITA) and Dilly Duka (USA).</w:t>
      </w:r>
    </w:p>
    <w:p w14:paraId="7C10C77D" w14:textId="11551DF4" w:rsidR="00C16D0A" w:rsidRDefault="00EF5AB5">
      <w:pPr>
        <w:numPr>
          <w:ilvl w:val="0"/>
          <w:numId w:val="3"/>
        </w:numPr>
        <w:shd w:val="clear" w:color="auto" w:fill="FFFFFF"/>
        <w:spacing w:before="200"/>
        <w:ind w:right="165"/>
        <w:rPr>
          <w:rFonts w:ascii="Poppins" w:eastAsia="Poppins" w:hAnsi="Poppins" w:cs="Poppins"/>
          <w:b/>
          <w:sz w:val="20"/>
          <w:szCs w:val="20"/>
        </w:rPr>
      </w:pPr>
      <w:r>
        <w:rPr>
          <w:b/>
          <w:sz w:val="20"/>
          <w:szCs w:val="20"/>
          <w:lang w:val="en"/>
        </w:rPr>
        <w:t xml:space="preserve">LAST </w:t>
      </w:r>
      <w:r w:rsidR="006770FD">
        <w:rPr>
          <w:b/>
          <w:sz w:val="20"/>
          <w:szCs w:val="20"/>
          <w:lang w:val="en"/>
        </w:rPr>
        <w:t>BRACE</w:t>
      </w:r>
      <w:r>
        <w:rPr>
          <w:b/>
          <w:sz w:val="20"/>
          <w:szCs w:val="20"/>
          <w:lang w:val="en"/>
        </w:rPr>
        <w:t xml:space="preserve"> IN SCCL: </w:t>
      </w:r>
      <w:r>
        <w:rPr>
          <w:sz w:val="20"/>
          <w:szCs w:val="20"/>
          <w:lang w:val="en"/>
        </w:rPr>
        <w:t xml:space="preserve">Dilly Duka (USA) </w:t>
      </w:r>
      <w:r w:rsidR="009C4411">
        <w:rPr>
          <w:sz w:val="20"/>
          <w:szCs w:val="20"/>
          <w:lang w:val="en"/>
        </w:rPr>
        <w:t>draw</w:t>
      </w:r>
      <w:r>
        <w:rPr>
          <w:sz w:val="20"/>
          <w:szCs w:val="20"/>
          <w:lang w:val="en"/>
        </w:rPr>
        <w:t xml:space="preserve"> 2-2 vs. Pachuca (MEX) </w:t>
      </w:r>
      <w:r w:rsidR="009C4411">
        <w:rPr>
          <w:sz w:val="20"/>
          <w:szCs w:val="20"/>
          <w:lang w:val="en"/>
        </w:rPr>
        <w:t>quarterfinals</w:t>
      </w:r>
      <w:r>
        <w:rPr>
          <w:sz w:val="20"/>
          <w:szCs w:val="20"/>
          <w:lang w:val="en"/>
        </w:rPr>
        <w:t xml:space="preserve"> (25-FEB-2015).</w:t>
      </w:r>
    </w:p>
    <w:p w14:paraId="2AC1F515" w14:textId="25738D62" w:rsidR="00C16D0A" w:rsidRDefault="00EF5AB5">
      <w:pPr>
        <w:numPr>
          <w:ilvl w:val="0"/>
          <w:numId w:val="3"/>
        </w:numPr>
        <w:shd w:val="clear" w:color="auto" w:fill="FFFFFF"/>
        <w:spacing w:before="200"/>
        <w:ind w:right="165"/>
        <w:rPr>
          <w:rFonts w:ascii="Poppins" w:eastAsia="Poppins" w:hAnsi="Poppins" w:cs="Poppins"/>
          <w:b/>
          <w:sz w:val="20"/>
          <w:szCs w:val="20"/>
        </w:rPr>
      </w:pPr>
      <w:r>
        <w:rPr>
          <w:b/>
          <w:sz w:val="20"/>
          <w:szCs w:val="20"/>
          <w:lang w:val="en"/>
        </w:rPr>
        <w:t xml:space="preserve">YOUNGEST SCORER </w:t>
      </w:r>
      <w:r w:rsidR="009C4411">
        <w:rPr>
          <w:b/>
          <w:sz w:val="20"/>
          <w:szCs w:val="20"/>
          <w:lang w:val="en"/>
        </w:rPr>
        <w:t>IN SCCL</w:t>
      </w:r>
      <w:r>
        <w:rPr>
          <w:b/>
          <w:sz w:val="20"/>
          <w:szCs w:val="20"/>
          <w:lang w:val="en"/>
        </w:rPr>
        <w:t xml:space="preserve">: </w:t>
      </w:r>
      <w:r>
        <w:rPr>
          <w:sz w:val="20"/>
          <w:szCs w:val="20"/>
          <w:lang w:val="en"/>
        </w:rPr>
        <w:t xml:space="preserve">Orji Okwonkwo (NGA) at 22 years, 1 month and 1 day, in the 2-2 draw vs. Deportivo Saprissa (CRC) </w:t>
      </w:r>
      <w:r w:rsidR="009C4411">
        <w:rPr>
          <w:sz w:val="20"/>
          <w:szCs w:val="20"/>
          <w:lang w:val="en"/>
        </w:rPr>
        <w:t>knockout stages</w:t>
      </w:r>
      <w:r>
        <w:rPr>
          <w:sz w:val="20"/>
          <w:szCs w:val="20"/>
          <w:lang w:val="en"/>
        </w:rPr>
        <w:t xml:space="preserve"> (20-FEB-2020).</w:t>
      </w:r>
    </w:p>
    <w:p w14:paraId="6DE3E50B" w14:textId="5480A4B1" w:rsidR="00C16D0A" w:rsidRPr="00C1606F" w:rsidRDefault="007051AE">
      <w:pPr>
        <w:numPr>
          <w:ilvl w:val="0"/>
          <w:numId w:val="3"/>
        </w:numPr>
        <w:shd w:val="clear" w:color="auto" w:fill="FFFFFF"/>
        <w:spacing w:before="200"/>
        <w:ind w:right="165"/>
        <w:rPr>
          <w:rFonts w:ascii="Poppins" w:eastAsia="Poppins" w:hAnsi="Poppins" w:cs="Poppins"/>
          <w:b/>
          <w:sz w:val="20"/>
          <w:szCs w:val="20"/>
          <w:lang w:val="en-US"/>
        </w:rPr>
      </w:pPr>
      <w:r>
        <w:rPr>
          <w:b/>
          <w:sz w:val="20"/>
          <w:szCs w:val="20"/>
          <w:lang w:val="en"/>
        </w:rPr>
        <w:t>OLDEST SCORER IN SCCL</w:t>
      </w:r>
      <w:r w:rsidR="00EF5AB5">
        <w:rPr>
          <w:b/>
          <w:sz w:val="20"/>
          <w:szCs w:val="20"/>
          <w:lang w:val="en"/>
        </w:rPr>
        <w:t xml:space="preserve">: </w:t>
      </w:r>
      <w:r w:rsidR="00EF5AB5">
        <w:rPr>
          <w:sz w:val="20"/>
          <w:szCs w:val="20"/>
          <w:lang w:val="en"/>
        </w:rPr>
        <w:t xml:space="preserve">Marco Di Vaio (ITA) at 38 years, 2 months and 3 </w:t>
      </w:r>
      <w:r w:rsidR="006770FD">
        <w:rPr>
          <w:sz w:val="20"/>
          <w:szCs w:val="20"/>
          <w:lang w:val="en"/>
        </w:rPr>
        <w:t>days, 1</w:t>
      </w:r>
      <w:r w:rsidR="00EF5AB5">
        <w:rPr>
          <w:sz w:val="20"/>
          <w:szCs w:val="20"/>
          <w:lang w:val="en"/>
        </w:rPr>
        <w:t xml:space="preserve">-0 </w:t>
      </w:r>
      <w:r>
        <w:rPr>
          <w:sz w:val="20"/>
          <w:szCs w:val="20"/>
          <w:lang w:val="en"/>
        </w:rPr>
        <w:t>win</w:t>
      </w:r>
      <w:r w:rsidR="00EF5AB5">
        <w:rPr>
          <w:lang w:val="en"/>
        </w:rPr>
        <w:t xml:space="preserve"> </w:t>
      </w:r>
      <w:r>
        <w:rPr>
          <w:sz w:val="20"/>
          <w:szCs w:val="20"/>
          <w:lang w:val="en"/>
        </w:rPr>
        <w:t>vs.</w:t>
      </w:r>
      <w:r w:rsidR="00EF5AB5">
        <w:rPr>
          <w:sz w:val="20"/>
          <w:szCs w:val="20"/>
          <w:lang w:val="en"/>
        </w:rPr>
        <w:t xml:space="preserve"> New York Red Bulls (USA) Group </w:t>
      </w:r>
      <w:r w:rsidR="006770FD">
        <w:rPr>
          <w:sz w:val="20"/>
          <w:szCs w:val="20"/>
          <w:lang w:val="en"/>
        </w:rPr>
        <w:t>3, (</w:t>
      </w:r>
      <w:r w:rsidR="00EF5AB5">
        <w:rPr>
          <w:sz w:val="20"/>
          <w:szCs w:val="20"/>
          <w:lang w:val="en"/>
        </w:rPr>
        <w:t>18-SEP-2014).</w:t>
      </w:r>
    </w:p>
    <w:p w14:paraId="5AD6BC99" w14:textId="42C94A4C" w:rsidR="00C16D0A" w:rsidRPr="00C1606F" w:rsidRDefault="007051AE">
      <w:pPr>
        <w:numPr>
          <w:ilvl w:val="0"/>
          <w:numId w:val="3"/>
        </w:numPr>
        <w:shd w:val="clear" w:color="auto" w:fill="FFFFFF"/>
        <w:spacing w:before="200"/>
        <w:ind w:right="165"/>
        <w:rPr>
          <w:rFonts w:ascii="Poppins" w:eastAsia="Poppins" w:hAnsi="Poppins" w:cs="Poppins"/>
          <w:b/>
          <w:sz w:val="20"/>
          <w:szCs w:val="20"/>
          <w:lang w:val="en-US"/>
        </w:rPr>
      </w:pPr>
      <w:r>
        <w:rPr>
          <w:b/>
          <w:sz w:val="20"/>
          <w:szCs w:val="20"/>
          <w:lang w:val="en"/>
        </w:rPr>
        <w:t>WIN WITH THE MOST GOALS</w:t>
      </w:r>
      <w:r w:rsidR="00EF5AB5">
        <w:rPr>
          <w:b/>
          <w:sz w:val="20"/>
          <w:szCs w:val="20"/>
          <w:lang w:val="en"/>
        </w:rPr>
        <w:t xml:space="preserve">: </w:t>
      </w:r>
      <w:r w:rsidR="00EF5AB5">
        <w:rPr>
          <w:sz w:val="20"/>
          <w:szCs w:val="20"/>
          <w:lang w:val="en"/>
        </w:rPr>
        <w:t xml:space="preserve">1-4 </w:t>
      </w:r>
      <w:r>
        <w:rPr>
          <w:sz w:val="20"/>
          <w:szCs w:val="20"/>
          <w:lang w:val="en"/>
        </w:rPr>
        <w:t>vs.</w:t>
      </w:r>
      <w:r w:rsidR="00EF5AB5">
        <w:rPr>
          <w:sz w:val="20"/>
          <w:szCs w:val="20"/>
          <w:lang w:val="en"/>
        </w:rPr>
        <w:t xml:space="preserve"> Joe Public -TRI- (Kerry Noray; Rocco Placentino, Tony Donatelli x2 and Peter Byers), Group C of the 2008/09 edition</w:t>
      </w:r>
      <w:r>
        <w:rPr>
          <w:sz w:val="20"/>
          <w:szCs w:val="20"/>
          <w:lang w:val="en"/>
        </w:rPr>
        <w:t xml:space="preserve">, </w:t>
      </w:r>
      <w:r w:rsidR="00EF5AB5">
        <w:rPr>
          <w:sz w:val="20"/>
          <w:szCs w:val="20"/>
          <w:lang w:val="en"/>
        </w:rPr>
        <w:t>Macoya (8-OCT-2008).</w:t>
      </w:r>
    </w:p>
    <w:p w14:paraId="7B0E1F1B" w14:textId="6F4258F1" w:rsidR="00C16D0A" w:rsidRPr="00C1606F" w:rsidRDefault="007051AE">
      <w:pPr>
        <w:numPr>
          <w:ilvl w:val="0"/>
          <w:numId w:val="3"/>
        </w:numPr>
        <w:shd w:val="clear" w:color="auto" w:fill="FFFFFF"/>
        <w:spacing w:before="200"/>
        <w:ind w:right="165"/>
        <w:rPr>
          <w:rFonts w:ascii="Poppins" w:eastAsia="Poppins" w:hAnsi="Poppins" w:cs="Poppins"/>
          <w:sz w:val="20"/>
          <w:szCs w:val="20"/>
          <w:lang w:val="en-US"/>
        </w:rPr>
      </w:pPr>
      <w:r>
        <w:rPr>
          <w:b/>
          <w:sz w:val="20"/>
          <w:szCs w:val="20"/>
          <w:lang w:val="en"/>
        </w:rPr>
        <w:t>DEFEAT WITH MO</w:t>
      </w:r>
      <w:r w:rsidR="006770FD">
        <w:rPr>
          <w:b/>
          <w:sz w:val="20"/>
          <w:szCs w:val="20"/>
          <w:lang w:val="en"/>
        </w:rPr>
        <w:t>ST</w:t>
      </w:r>
      <w:r>
        <w:rPr>
          <w:b/>
          <w:sz w:val="20"/>
          <w:szCs w:val="20"/>
          <w:lang w:val="en"/>
        </w:rPr>
        <w:t xml:space="preserve"> GOALS </w:t>
      </w:r>
      <w:r w:rsidR="00EF5AB5">
        <w:rPr>
          <w:b/>
          <w:sz w:val="20"/>
          <w:szCs w:val="20"/>
          <w:lang w:val="en"/>
        </w:rPr>
        <w:t>AGAINST:</w:t>
      </w:r>
      <w:r>
        <w:rPr>
          <w:sz w:val="20"/>
          <w:szCs w:val="20"/>
          <w:lang w:val="en"/>
        </w:rPr>
        <w:t xml:space="preserve"> (</w:t>
      </w:r>
      <w:r w:rsidR="00EF5AB5">
        <w:rPr>
          <w:sz w:val="20"/>
          <w:szCs w:val="20"/>
          <w:lang w:val="en"/>
        </w:rPr>
        <w:t>5-2</w:t>
      </w:r>
      <w:r>
        <w:rPr>
          <w:sz w:val="20"/>
          <w:szCs w:val="20"/>
          <w:lang w:val="en"/>
        </w:rPr>
        <w:t>)</w:t>
      </w:r>
      <w:r w:rsidR="00EF5AB5">
        <w:rPr>
          <w:sz w:val="20"/>
          <w:szCs w:val="20"/>
          <w:lang w:val="en"/>
        </w:rPr>
        <w:t xml:space="preserve"> vs. Santos Laguna MEX (Christian Benítez 15', Matías Vuoso 53' and 73' and Carlos Darwin Quintero 90+2 and 90+3; Roberto Brown </w:t>
      </w:r>
      <w:r w:rsidR="00EF5AB5">
        <w:rPr>
          <w:sz w:val="20"/>
          <w:szCs w:val="20"/>
          <w:lang w:val="en"/>
        </w:rPr>
        <w:lastRenderedPageBreak/>
        <w:t>23' and Eduardo Rodríguez 37'), Estadio Corona de Torreón (MEX</w:t>
      </w:r>
      <w:r w:rsidR="006770FD">
        <w:rPr>
          <w:sz w:val="20"/>
          <w:szCs w:val="20"/>
          <w:lang w:val="en"/>
        </w:rPr>
        <w:t>), second</w:t>
      </w:r>
      <w:r w:rsidR="00EF5AB5">
        <w:rPr>
          <w:sz w:val="20"/>
          <w:szCs w:val="20"/>
          <w:lang w:val="en"/>
        </w:rPr>
        <w:t xml:space="preserve"> leg</w:t>
      </w:r>
      <w:r>
        <w:rPr>
          <w:sz w:val="20"/>
          <w:szCs w:val="20"/>
          <w:lang w:val="en"/>
        </w:rPr>
        <w:t xml:space="preserve">, </w:t>
      </w:r>
      <w:r w:rsidR="00EF5AB5">
        <w:rPr>
          <w:sz w:val="20"/>
          <w:szCs w:val="20"/>
          <w:lang w:val="en"/>
        </w:rPr>
        <w:t xml:space="preserve">4th </w:t>
      </w:r>
      <w:r>
        <w:rPr>
          <w:sz w:val="20"/>
          <w:szCs w:val="20"/>
          <w:lang w:val="en"/>
        </w:rPr>
        <w:t>final,</w:t>
      </w:r>
      <w:r w:rsidR="00EF5AB5">
        <w:rPr>
          <w:sz w:val="20"/>
          <w:szCs w:val="20"/>
          <w:lang w:val="en"/>
        </w:rPr>
        <w:t xml:space="preserve"> (6 MAR 2009).</w:t>
      </w:r>
    </w:p>
    <w:p w14:paraId="67CC53BB" w14:textId="32790E61" w:rsidR="00C16D0A" w:rsidRDefault="00EF5AB5">
      <w:pPr>
        <w:numPr>
          <w:ilvl w:val="0"/>
          <w:numId w:val="3"/>
        </w:numPr>
        <w:shd w:val="clear" w:color="auto" w:fill="FFFFFF"/>
        <w:spacing w:before="200"/>
        <w:ind w:right="165"/>
        <w:rPr>
          <w:rFonts w:ascii="Poppins" w:eastAsia="Poppins" w:hAnsi="Poppins" w:cs="Poppins"/>
          <w:b/>
          <w:sz w:val="20"/>
          <w:szCs w:val="20"/>
        </w:rPr>
      </w:pPr>
      <w:r>
        <w:rPr>
          <w:b/>
          <w:sz w:val="20"/>
          <w:szCs w:val="20"/>
          <w:lang w:val="en"/>
        </w:rPr>
        <w:t xml:space="preserve">PENALTY SHOOTOUTS </w:t>
      </w:r>
      <w:r w:rsidR="007051AE">
        <w:rPr>
          <w:b/>
          <w:sz w:val="20"/>
          <w:szCs w:val="20"/>
          <w:lang w:val="en"/>
        </w:rPr>
        <w:t>IN SCCL: (</w:t>
      </w:r>
      <w:r>
        <w:rPr>
          <w:sz w:val="20"/>
          <w:szCs w:val="20"/>
          <w:lang w:val="en"/>
        </w:rPr>
        <w:t xml:space="preserve">0). </w:t>
      </w:r>
      <w:r>
        <w:rPr>
          <w:b/>
          <w:sz w:val="20"/>
          <w:szCs w:val="20"/>
          <w:lang w:val="en"/>
        </w:rPr>
        <w:t xml:space="preserve">WON: </w:t>
      </w:r>
      <w:r>
        <w:rPr>
          <w:sz w:val="20"/>
          <w:szCs w:val="20"/>
          <w:lang w:val="en"/>
        </w:rPr>
        <w:t>0.</w:t>
      </w:r>
      <w:r>
        <w:rPr>
          <w:lang w:val="en"/>
        </w:rPr>
        <w:t xml:space="preserve"> </w:t>
      </w:r>
      <w:r>
        <w:rPr>
          <w:b/>
          <w:sz w:val="20"/>
          <w:szCs w:val="20"/>
          <w:lang w:val="en"/>
        </w:rPr>
        <w:t xml:space="preserve"> LOST: </w:t>
      </w:r>
      <w:r>
        <w:rPr>
          <w:sz w:val="20"/>
          <w:szCs w:val="20"/>
          <w:lang w:val="en"/>
        </w:rPr>
        <w:t>0.</w:t>
      </w:r>
    </w:p>
    <w:p w14:paraId="24B50FC4" w14:textId="487A5BC5" w:rsidR="00C16D0A" w:rsidRDefault="00EE67E5">
      <w:pPr>
        <w:numPr>
          <w:ilvl w:val="0"/>
          <w:numId w:val="3"/>
        </w:numPr>
        <w:shd w:val="clear" w:color="auto" w:fill="FFFFFF"/>
        <w:spacing w:before="200" w:after="200"/>
        <w:ind w:right="165"/>
        <w:rPr>
          <w:rFonts w:ascii="Poppins" w:eastAsia="Poppins" w:hAnsi="Poppins" w:cs="Poppins"/>
          <w:b/>
          <w:sz w:val="20"/>
          <w:szCs w:val="20"/>
        </w:rPr>
      </w:pPr>
      <w:r>
        <w:rPr>
          <w:b/>
          <w:sz w:val="20"/>
          <w:szCs w:val="20"/>
          <w:lang w:val="en"/>
        </w:rPr>
        <w:t>Has managed to score in</w:t>
      </w:r>
      <w:r w:rsidR="00EF5AB5">
        <w:rPr>
          <w:sz w:val="20"/>
          <w:szCs w:val="20"/>
          <w:lang w:val="en"/>
        </w:rPr>
        <w:t xml:space="preserve"> 23 </w:t>
      </w:r>
      <w:r>
        <w:rPr>
          <w:sz w:val="20"/>
          <w:szCs w:val="20"/>
          <w:lang w:val="en"/>
        </w:rPr>
        <w:t>matches</w:t>
      </w:r>
      <w:r w:rsidR="00EF5AB5">
        <w:rPr>
          <w:sz w:val="20"/>
          <w:szCs w:val="20"/>
          <w:lang w:val="en"/>
        </w:rPr>
        <w:t xml:space="preserve">, </w:t>
      </w:r>
      <w:r>
        <w:rPr>
          <w:sz w:val="20"/>
          <w:szCs w:val="20"/>
          <w:lang w:val="en"/>
        </w:rPr>
        <w:t xml:space="preserve">only in </w:t>
      </w:r>
      <w:r w:rsidR="00EF5AB5">
        <w:rPr>
          <w:sz w:val="20"/>
          <w:szCs w:val="20"/>
          <w:lang w:val="en"/>
        </w:rPr>
        <w:t xml:space="preserve">5 </w:t>
      </w:r>
      <w:r>
        <w:rPr>
          <w:sz w:val="20"/>
          <w:szCs w:val="20"/>
          <w:lang w:val="en"/>
        </w:rPr>
        <w:t>games</w:t>
      </w:r>
      <w:r w:rsidR="00EF5AB5">
        <w:rPr>
          <w:sz w:val="20"/>
          <w:szCs w:val="20"/>
          <w:lang w:val="en"/>
        </w:rPr>
        <w:t xml:space="preserve"> he could not score goals, 12 </w:t>
      </w:r>
      <w:r>
        <w:rPr>
          <w:sz w:val="20"/>
          <w:szCs w:val="20"/>
          <w:lang w:val="en"/>
        </w:rPr>
        <w:t>games without conceding goals</w:t>
      </w:r>
      <w:r w:rsidR="00EF5AB5">
        <w:rPr>
          <w:sz w:val="20"/>
          <w:szCs w:val="20"/>
          <w:lang w:val="en"/>
        </w:rPr>
        <w:t xml:space="preserve">, </w:t>
      </w:r>
      <w:r>
        <w:rPr>
          <w:sz w:val="20"/>
          <w:szCs w:val="20"/>
          <w:lang w:val="en"/>
        </w:rPr>
        <w:t xml:space="preserve">conceded goals in </w:t>
      </w:r>
      <w:r w:rsidR="00EF5AB5">
        <w:rPr>
          <w:sz w:val="20"/>
          <w:szCs w:val="20"/>
          <w:lang w:val="en"/>
        </w:rPr>
        <w:t xml:space="preserve">16 matches and </w:t>
      </w:r>
      <w:r w:rsidR="006770FD">
        <w:rPr>
          <w:sz w:val="20"/>
          <w:szCs w:val="20"/>
          <w:lang w:val="en"/>
        </w:rPr>
        <w:t>three 0</w:t>
      </w:r>
      <w:r w:rsidR="00EF5AB5">
        <w:rPr>
          <w:sz w:val="20"/>
          <w:szCs w:val="20"/>
          <w:lang w:val="en"/>
        </w:rPr>
        <w:t>-0</w:t>
      </w:r>
      <w:r>
        <w:rPr>
          <w:lang w:val="en"/>
        </w:rPr>
        <w:t xml:space="preserve"> </w:t>
      </w:r>
      <w:r>
        <w:rPr>
          <w:sz w:val="20"/>
          <w:szCs w:val="20"/>
          <w:lang w:val="en"/>
        </w:rPr>
        <w:t>draws</w:t>
      </w:r>
      <w:r>
        <w:rPr>
          <w:lang w:val="en"/>
        </w:rPr>
        <w:t>.</w:t>
      </w:r>
    </w:p>
    <w:p w14:paraId="512A9C15" w14:textId="049ED4C2" w:rsidR="00C16D0A" w:rsidRDefault="00EE67E5">
      <w:pPr>
        <w:numPr>
          <w:ilvl w:val="0"/>
          <w:numId w:val="3"/>
        </w:numPr>
        <w:shd w:val="clear" w:color="auto" w:fill="FFFFFF"/>
        <w:spacing w:before="200"/>
        <w:ind w:right="165"/>
        <w:rPr>
          <w:rFonts w:ascii="Poppins" w:eastAsia="Poppins" w:hAnsi="Poppins" w:cs="Poppins"/>
          <w:b/>
          <w:sz w:val="20"/>
          <w:szCs w:val="20"/>
        </w:rPr>
      </w:pPr>
      <w:r>
        <w:rPr>
          <w:b/>
          <w:sz w:val="20"/>
          <w:szCs w:val="20"/>
          <w:lang w:val="en"/>
        </w:rPr>
        <w:t xml:space="preserve">RECORD IN THE </w:t>
      </w:r>
      <w:r w:rsidR="00EF5AB5">
        <w:rPr>
          <w:b/>
          <w:sz w:val="20"/>
          <w:szCs w:val="20"/>
          <w:lang w:val="en"/>
        </w:rPr>
        <w:t xml:space="preserve">FIRST LEG IN PHASE KO </w:t>
      </w:r>
      <w:r>
        <w:rPr>
          <w:b/>
          <w:sz w:val="20"/>
          <w:szCs w:val="20"/>
          <w:lang w:val="en"/>
        </w:rPr>
        <w:t>SCCL</w:t>
      </w:r>
      <w:r w:rsidR="00EF5AB5">
        <w:rPr>
          <w:b/>
          <w:sz w:val="20"/>
          <w:szCs w:val="20"/>
          <w:lang w:val="en"/>
        </w:rPr>
        <w:t xml:space="preserve">: </w:t>
      </w:r>
      <w:r w:rsidR="006770FD">
        <w:rPr>
          <w:sz w:val="20"/>
          <w:szCs w:val="20"/>
          <w:lang w:val="en"/>
        </w:rPr>
        <w:t>GP</w:t>
      </w:r>
      <w:r w:rsidR="00EF5AB5">
        <w:rPr>
          <w:sz w:val="20"/>
          <w:szCs w:val="20"/>
          <w:lang w:val="en"/>
        </w:rPr>
        <w:t xml:space="preserve">-7 </w:t>
      </w:r>
      <w:r w:rsidR="006770FD">
        <w:rPr>
          <w:sz w:val="20"/>
          <w:szCs w:val="20"/>
          <w:lang w:val="en"/>
        </w:rPr>
        <w:t>W</w:t>
      </w:r>
      <w:r w:rsidR="00EF5AB5">
        <w:rPr>
          <w:sz w:val="20"/>
          <w:szCs w:val="20"/>
          <w:lang w:val="en"/>
        </w:rPr>
        <w:t xml:space="preserve">-3 </w:t>
      </w:r>
      <w:r w:rsidR="006770FD">
        <w:rPr>
          <w:sz w:val="20"/>
          <w:szCs w:val="20"/>
          <w:lang w:val="en"/>
        </w:rPr>
        <w:t>D</w:t>
      </w:r>
      <w:r w:rsidR="00EF5AB5">
        <w:rPr>
          <w:sz w:val="20"/>
          <w:szCs w:val="20"/>
          <w:lang w:val="en"/>
        </w:rPr>
        <w:t xml:space="preserve">-3 </w:t>
      </w:r>
      <w:r w:rsidR="006770FD">
        <w:rPr>
          <w:sz w:val="20"/>
          <w:szCs w:val="20"/>
          <w:lang w:val="en"/>
        </w:rPr>
        <w:t>L</w:t>
      </w:r>
      <w:r w:rsidR="00EF5AB5">
        <w:rPr>
          <w:sz w:val="20"/>
          <w:szCs w:val="20"/>
          <w:lang w:val="en"/>
        </w:rPr>
        <w:t>-1. 57.1% EFFECTIVENESS.</w:t>
      </w:r>
    </w:p>
    <w:p w14:paraId="6AB2AF36" w14:textId="77777777" w:rsidR="00C16D0A" w:rsidRDefault="00C16D0A">
      <w:pPr>
        <w:spacing w:line="240" w:lineRule="auto"/>
        <w:ind w:right="19"/>
        <w:jc w:val="center"/>
        <w:rPr>
          <w:rFonts w:ascii="Poppins" w:eastAsia="Poppins" w:hAnsi="Poppins" w:cs="Poppins"/>
          <w:color w:val="666666"/>
          <w:sz w:val="19"/>
          <w:szCs w:val="19"/>
        </w:rPr>
      </w:pPr>
    </w:p>
    <w:p w14:paraId="63F8A5CC" w14:textId="6DED4BAB" w:rsidR="00C16D0A" w:rsidRDefault="00C16D0A">
      <w:pPr>
        <w:spacing w:line="240" w:lineRule="auto"/>
        <w:ind w:right="19"/>
        <w:rPr>
          <w:rFonts w:ascii="Poppins" w:eastAsia="Poppins" w:hAnsi="Poppins" w:cs="Poppins"/>
          <w:b/>
          <w:sz w:val="20"/>
          <w:szCs w:val="20"/>
        </w:rPr>
      </w:pPr>
    </w:p>
    <w:sectPr w:rsidR="00C16D0A">
      <w:pgSz w:w="11909" w:h="16834"/>
      <w:pgMar w:top="708"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8A2949" w14:textId="77777777" w:rsidR="00E97DE3" w:rsidRDefault="00E97DE3">
      <w:pPr>
        <w:spacing w:line="240" w:lineRule="auto"/>
      </w:pPr>
      <w:r>
        <w:rPr>
          <w:lang w:val="en"/>
        </w:rPr>
        <w:separator/>
      </w:r>
    </w:p>
  </w:endnote>
  <w:endnote w:type="continuationSeparator" w:id="0">
    <w:p w14:paraId="75FB05BE" w14:textId="77777777" w:rsidR="00E97DE3" w:rsidRDefault="00E97DE3">
      <w:pPr>
        <w:spacing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oppins">
    <w:panose1 w:val="020B0604020202020204"/>
    <w:charset w:val="4D"/>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B60506" w14:textId="77777777" w:rsidR="00E97DE3" w:rsidRDefault="00E97DE3">
      <w:pPr>
        <w:spacing w:line="240" w:lineRule="auto"/>
      </w:pPr>
      <w:r>
        <w:rPr>
          <w:lang w:val="en"/>
        </w:rPr>
        <w:separator/>
      </w:r>
    </w:p>
  </w:footnote>
  <w:footnote w:type="continuationSeparator" w:id="0">
    <w:p w14:paraId="4F4CC851" w14:textId="77777777" w:rsidR="00E97DE3" w:rsidRDefault="00E97DE3">
      <w:pPr>
        <w:spacing w:line="240" w:lineRule="auto"/>
      </w:pPr>
      <w:r>
        <w:rPr>
          <w:lang w:val="e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190BC3"/>
    <w:multiLevelType w:val="multilevel"/>
    <w:tmpl w:val="E140D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5D4AB6"/>
    <w:multiLevelType w:val="multilevel"/>
    <w:tmpl w:val="F9468A2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2ACC1DC2"/>
    <w:multiLevelType w:val="multilevel"/>
    <w:tmpl w:val="C5FAA4AA"/>
    <w:lvl w:ilvl="0">
      <w:start w:val="1"/>
      <w:numFmt w:val="bullet"/>
      <w:lvlText w:val="★"/>
      <w:lvlJc w:val="left"/>
      <w:pPr>
        <w:ind w:left="720" w:hanging="360"/>
      </w:pPr>
      <w:rPr>
        <w:rFonts w:ascii="Poppins" w:eastAsia="Poppins" w:hAnsi="Poppins" w:cs="Poppins"/>
        <w:b w:val="0"/>
        <w:color w:val="000000"/>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0782F64"/>
    <w:multiLevelType w:val="multilevel"/>
    <w:tmpl w:val="735892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F57799D"/>
    <w:multiLevelType w:val="multilevel"/>
    <w:tmpl w:val="A93E5F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D0A"/>
    <w:rsid w:val="000D5F31"/>
    <w:rsid w:val="00161B9C"/>
    <w:rsid w:val="001F0468"/>
    <w:rsid w:val="002F3BCA"/>
    <w:rsid w:val="00486F82"/>
    <w:rsid w:val="0049325C"/>
    <w:rsid w:val="0049455E"/>
    <w:rsid w:val="004A301D"/>
    <w:rsid w:val="004A4692"/>
    <w:rsid w:val="004C1F3E"/>
    <w:rsid w:val="005969AC"/>
    <w:rsid w:val="005A495B"/>
    <w:rsid w:val="005F2B08"/>
    <w:rsid w:val="005F5E28"/>
    <w:rsid w:val="006770FD"/>
    <w:rsid w:val="00703E1C"/>
    <w:rsid w:val="007051AE"/>
    <w:rsid w:val="00744365"/>
    <w:rsid w:val="007D0B8F"/>
    <w:rsid w:val="008A612A"/>
    <w:rsid w:val="008C3E72"/>
    <w:rsid w:val="008D4F15"/>
    <w:rsid w:val="009C4411"/>
    <w:rsid w:val="00A51683"/>
    <w:rsid w:val="00AA2557"/>
    <w:rsid w:val="00AE6E2A"/>
    <w:rsid w:val="00B7508C"/>
    <w:rsid w:val="00B95865"/>
    <w:rsid w:val="00C1603F"/>
    <w:rsid w:val="00C1606F"/>
    <w:rsid w:val="00C16D0A"/>
    <w:rsid w:val="00C906AB"/>
    <w:rsid w:val="00D0711C"/>
    <w:rsid w:val="00E35222"/>
    <w:rsid w:val="00E97DE3"/>
    <w:rsid w:val="00EB3ADB"/>
    <w:rsid w:val="00EE67E5"/>
    <w:rsid w:val="00EF5AB5"/>
    <w:rsid w:val="00F522C6"/>
    <w:rsid w:val="00F60574"/>
    <w:rsid w:val="00F80045"/>
    <w:rsid w:val="00FA2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4C1E17"/>
  <w15:docId w15:val="{8949CC79-E851-0546-96EA-3DCB4939B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906AB"/>
    <w:pPr>
      <w:tabs>
        <w:tab w:val="center" w:pos="4680"/>
        <w:tab w:val="right" w:pos="9360"/>
      </w:tabs>
      <w:spacing w:line="240" w:lineRule="auto"/>
    </w:pPr>
  </w:style>
  <w:style w:type="character" w:customStyle="1" w:styleId="HeaderChar">
    <w:name w:val="Header Char"/>
    <w:basedOn w:val="DefaultParagraphFont"/>
    <w:link w:val="Header"/>
    <w:uiPriority w:val="99"/>
    <w:rsid w:val="00C906AB"/>
  </w:style>
  <w:style w:type="paragraph" w:styleId="Footer">
    <w:name w:val="footer"/>
    <w:basedOn w:val="Normal"/>
    <w:link w:val="FooterChar"/>
    <w:uiPriority w:val="99"/>
    <w:unhideWhenUsed/>
    <w:rsid w:val="00C906AB"/>
    <w:pPr>
      <w:tabs>
        <w:tab w:val="center" w:pos="4680"/>
        <w:tab w:val="right" w:pos="9360"/>
      </w:tabs>
      <w:spacing w:line="240" w:lineRule="auto"/>
    </w:pPr>
  </w:style>
  <w:style w:type="character" w:customStyle="1" w:styleId="FooterChar">
    <w:name w:val="Footer Char"/>
    <w:basedOn w:val="DefaultParagraphFont"/>
    <w:link w:val="Footer"/>
    <w:uiPriority w:val="99"/>
    <w:rsid w:val="00C906AB"/>
  </w:style>
  <w:style w:type="character" w:styleId="PlaceholderText">
    <w:name w:val="Placeholder Text"/>
    <w:basedOn w:val="DefaultParagraphFont"/>
    <w:uiPriority w:val="99"/>
    <w:semiHidden/>
    <w:rsid w:val="006770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6</Pages>
  <Words>1829</Words>
  <Characters>10431</Characters>
  <Application>Microsoft Office Word</Application>
  <DocSecurity>0</DocSecurity>
  <Lines>86</Lines>
  <Paragraphs>24</Paragraphs>
  <ScaleCrop>false</ScaleCrop>
  <Company/>
  <LinksUpToDate>false</LinksUpToDate>
  <CharactersWithSpaces>12236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2</cp:revision>
  <dcterms:created xsi:type="dcterms:W3CDTF">2022-02-06T20:15:00Z</dcterms:created>
  <dcterms:modified xsi:type="dcterms:W3CDTF">2022-02-09T20:44:00Z</dcterms:modified>
</cp:coreProperties>
</file>